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AFC9" w14:textId="3B7410EF" w:rsidR="00CF6585" w:rsidRPr="00DB7BA2" w:rsidRDefault="0009604C" w:rsidP="00DB7BA2">
      <w:pPr>
        <w:pStyle w:val="policytitlep"/>
      </w:pPr>
      <w:r w:rsidRPr="00DB7BA2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8C070E" wp14:editId="2499CDAC">
                <wp:simplePos x="0" y="0"/>
                <wp:positionH relativeFrom="column">
                  <wp:posOffset>4127500</wp:posOffset>
                </wp:positionH>
                <wp:positionV relativeFrom="paragraph">
                  <wp:posOffset>208915</wp:posOffset>
                </wp:positionV>
                <wp:extent cx="2286000" cy="883285"/>
                <wp:effectExtent l="3175" t="0" r="0" b="3175"/>
                <wp:wrapNone/>
                <wp:docPr id="13832400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3638" w14:textId="77777777" w:rsidR="00032187" w:rsidRPr="002B79DE" w:rsidRDefault="00032187" w:rsidP="008E3A46">
                            <w:pPr>
                              <w:tabs>
                                <w:tab w:val="left" w:pos="1080"/>
                                <w:tab w:val="left" w:pos="9990"/>
                              </w:tabs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</w:pPr>
                            <w:r w:rsidRPr="002B79D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  <w:t>Location:</w:t>
                            </w:r>
                          </w:p>
                          <w:p w14:paraId="6B780817" w14:textId="77777777" w:rsidR="00032187" w:rsidRPr="002B79DE" w:rsidRDefault="00032187" w:rsidP="008E3A46">
                            <w:pPr>
                              <w:tabs>
                                <w:tab w:val="left" w:pos="1080"/>
                                <w:tab w:val="left" w:pos="9990"/>
                              </w:tabs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</w:pPr>
                            <w:r w:rsidRPr="002B79D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  <w:t xml:space="preserve">Effective Date: </w:t>
                            </w:r>
                          </w:p>
                          <w:p w14:paraId="76DB3D08" w14:textId="77777777" w:rsidR="00032187" w:rsidRPr="002B79DE" w:rsidRDefault="00032187" w:rsidP="008E3A46">
                            <w:pPr>
                              <w:tabs>
                                <w:tab w:val="left" w:pos="5508"/>
                                <w:tab w:val="left" w:pos="9990"/>
                              </w:tabs>
                              <w:spacing w:line="276" w:lineRule="auto"/>
                              <w:ind w:right="90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</w:pPr>
                            <w:r w:rsidRPr="002B79D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  <w:t>Revision Number:</w:t>
                            </w:r>
                            <w:r w:rsidR="00B04F9B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B79DE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53C164A6" w14:textId="77777777" w:rsidR="00032187" w:rsidRPr="00754F75" w:rsidRDefault="0003218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07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pt;margin-top:16.45pt;width:180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" filled="f" stroked="f">
                <v:textbox inset="3.6pt,,3.6pt">
                  <w:txbxContent>
                    <w:p w14:paraId="6EC73638" w14:textId="77777777" w:rsidR="00032187" w:rsidRPr="002B79DE" w:rsidRDefault="00032187" w:rsidP="008E3A46">
                      <w:pPr>
                        <w:tabs>
                          <w:tab w:val="left" w:pos="1080"/>
                          <w:tab w:val="left" w:pos="9990"/>
                        </w:tabs>
                        <w:spacing w:line="276" w:lineRule="auto"/>
                        <w:ind w:right="90"/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</w:pPr>
                      <w:r w:rsidRPr="002B79DE"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  <w:t>Location:</w:t>
                      </w:r>
                    </w:p>
                    <w:p w14:paraId="6B780817" w14:textId="77777777" w:rsidR="00032187" w:rsidRPr="002B79DE" w:rsidRDefault="00032187" w:rsidP="008E3A46">
                      <w:pPr>
                        <w:tabs>
                          <w:tab w:val="left" w:pos="1080"/>
                          <w:tab w:val="left" w:pos="9990"/>
                        </w:tabs>
                        <w:spacing w:line="276" w:lineRule="auto"/>
                        <w:ind w:right="90"/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</w:pPr>
                      <w:r w:rsidRPr="002B79DE"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  <w:t xml:space="preserve">Effective Date: </w:t>
                      </w:r>
                    </w:p>
                    <w:p w14:paraId="76DB3D08" w14:textId="77777777" w:rsidR="00032187" w:rsidRPr="002B79DE" w:rsidRDefault="00032187" w:rsidP="008E3A46">
                      <w:pPr>
                        <w:tabs>
                          <w:tab w:val="left" w:pos="5508"/>
                          <w:tab w:val="left" w:pos="9990"/>
                        </w:tabs>
                        <w:spacing w:line="276" w:lineRule="auto"/>
                        <w:ind w:right="90"/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</w:pPr>
                      <w:r w:rsidRPr="002B79DE"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  <w:t>Revision Number:</w:t>
                      </w:r>
                      <w:r w:rsidR="00B04F9B"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  <w:t xml:space="preserve"> </w:t>
                      </w:r>
                      <w:r w:rsidRPr="002B79DE"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  <w:t>1</w:t>
                      </w:r>
                    </w:p>
                    <w:p w14:paraId="53C164A6" w14:textId="77777777" w:rsidR="00032187" w:rsidRPr="00754F75" w:rsidRDefault="0003218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7D9">
        <w:t>Business Flood Plan</w:t>
      </w:r>
    </w:p>
    <w:p w14:paraId="499A0864" w14:textId="2D553ADB" w:rsidR="00BB07D9" w:rsidRPr="0009604C" w:rsidRDefault="007B7B4D" w:rsidP="0009604C">
      <w:pPr>
        <w:pStyle w:val="COfficialp"/>
        <w:rPr>
          <w:sz w:val="18"/>
        </w:rPr>
      </w:pPr>
      <w:r w:rsidRPr="00D205C0">
        <w:rPr>
          <w:sz w:val="18"/>
        </w:rPr>
        <w:t xml:space="preserve"> </w:t>
      </w:r>
      <w:r w:rsidR="00FF7920">
        <w:rPr>
          <w:sz w:val="18"/>
        </w:rPr>
        <w:br/>
      </w:r>
      <w:r w:rsidR="00EA799C" w:rsidRPr="00513698">
        <w:rPr>
          <w:bCs/>
          <w:color w:val="C00000"/>
          <w:kern w:val="32"/>
          <w:sz w:val="18"/>
          <w:szCs w:val="18"/>
        </w:rPr>
        <w:t>[</w:t>
      </w:r>
      <w:r w:rsidR="00BB07D9" w:rsidRPr="00513698">
        <w:rPr>
          <w:bCs/>
          <w:color w:val="C00000"/>
          <w:kern w:val="32"/>
          <w:sz w:val="18"/>
          <w:szCs w:val="18"/>
        </w:rPr>
        <w:t>By preparing in advance for floods, businesses can minimize damage and costs incurred. The following SAMPLE Business Flood Plan outlines how your business will respond in the event of a flood. Adapt and customize it to your busi</w:t>
      </w:r>
      <w:r w:rsidR="00EA799C" w:rsidRPr="00513698">
        <w:rPr>
          <w:bCs/>
          <w:color w:val="C00000"/>
          <w:kern w:val="32"/>
          <w:sz w:val="18"/>
          <w:szCs w:val="18"/>
        </w:rPr>
        <w:t>ness and specific circumstances]</w:t>
      </w:r>
    </w:p>
    <w:p w14:paraId="3540C776" w14:textId="77777777" w:rsidR="00BB07D9" w:rsidRPr="00BB07D9" w:rsidRDefault="00BB07D9" w:rsidP="00BB07D9">
      <w:pPr>
        <w:keepNext/>
        <w:spacing w:before="240" w:after="120"/>
        <w:outlineLvl w:val="0"/>
        <w:rPr>
          <w:rFonts w:ascii="Arial" w:hAnsi="Arial" w:cs="Arial"/>
          <w:bCs/>
          <w:color w:val="404040"/>
          <w:kern w:val="32"/>
          <w:sz w:val="18"/>
          <w:szCs w:val="18"/>
        </w:rPr>
      </w:pPr>
      <w:r w:rsidRPr="00BB07D9">
        <w:rPr>
          <w:rFonts w:ascii="Arial" w:hAnsi="Arial" w:cs="Arial"/>
          <w:b/>
          <w:bCs/>
          <w:color w:val="404040"/>
          <w:kern w:val="32"/>
          <w:sz w:val="20"/>
          <w:szCs w:val="20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515"/>
      </w:tblGrid>
      <w:tr w:rsidR="00000000" w14:paraId="4F6A6395" w14:textId="77777777" w:rsidTr="005346FB">
        <w:tc>
          <w:tcPr>
            <w:tcW w:w="2448" w:type="dxa"/>
            <w:shd w:val="clear" w:color="auto" w:fill="auto"/>
          </w:tcPr>
          <w:p w14:paraId="1130B942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Company Name</w:t>
            </w:r>
          </w:p>
        </w:tc>
        <w:tc>
          <w:tcPr>
            <w:tcW w:w="7515" w:type="dxa"/>
            <w:shd w:val="clear" w:color="auto" w:fill="auto"/>
          </w:tcPr>
          <w:p w14:paraId="153FE61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</w:tr>
      <w:tr w:rsidR="00000000" w14:paraId="0706CE7A" w14:textId="77777777" w:rsidTr="005346FB">
        <w:tc>
          <w:tcPr>
            <w:tcW w:w="2448" w:type="dxa"/>
            <w:shd w:val="clear" w:color="auto" w:fill="auto"/>
          </w:tcPr>
          <w:p w14:paraId="3F7B2E8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Registered Address</w:t>
            </w:r>
          </w:p>
        </w:tc>
        <w:tc>
          <w:tcPr>
            <w:tcW w:w="7515" w:type="dxa"/>
            <w:shd w:val="clear" w:color="auto" w:fill="auto"/>
          </w:tcPr>
          <w:p w14:paraId="73B5FF36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280C9D9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4F678870" w14:textId="77777777" w:rsidTr="005346FB">
        <w:tc>
          <w:tcPr>
            <w:tcW w:w="2448" w:type="dxa"/>
            <w:shd w:val="clear" w:color="auto" w:fill="auto"/>
          </w:tcPr>
          <w:p w14:paraId="2B2BD44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Insurance Policy Number</w:t>
            </w:r>
          </w:p>
        </w:tc>
        <w:tc>
          <w:tcPr>
            <w:tcW w:w="7515" w:type="dxa"/>
            <w:shd w:val="clear" w:color="auto" w:fill="auto"/>
          </w:tcPr>
          <w:p w14:paraId="4B7B2C83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</w:tr>
    </w:tbl>
    <w:p w14:paraId="51EA0B46" w14:textId="77777777" w:rsidR="00BB07D9" w:rsidRPr="00BB07D9" w:rsidRDefault="00BB07D9" w:rsidP="00BB07D9">
      <w:pPr>
        <w:keepNext/>
        <w:spacing w:before="360" w:after="120"/>
        <w:outlineLvl w:val="0"/>
        <w:rPr>
          <w:rFonts w:ascii="Arial" w:hAnsi="Arial" w:cs="Arial"/>
          <w:b/>
          <w:bCs/>
          <w:color w:val="404040"/>
          <w:kern w:val="32"/>
          <w:sz w:val="20"/>
          <w:szCs w:val="20"/>
        </w:rPr>
      </w:pPr>
      <w:r w:rsidRPr="00BB07D9">
        <w:rPr>
          <w:rFonts w:ascii="Arial" w:hAnsi="Arial" w:cs="Arial"/>
          <w:b/>
          <w:bCs/>
          <w:color w:val="404040"/>
          <w:kern w:val="32"/>
          <w:sz w:val="20"/>
          <w:szCs w:val="20"/>
        </w:rPr>
        <w:t>RESPONSIBILITIES</w:t>
      </w:r>
    </w:p>
    <w:p w14:paraId="1ABF6D6D" w14:textId="77777777" w:rsidR="00BB07D9" w:rsidRPr="00BB07D9" w:rsidRDefault="00BB07D9" w:rsidP="00BB07D9">
      <w:pPr>
        <w:spacing w:after="120"/>
        <w:rPr>
          <w:rFonts w:ascii="Arial" w:hAnsi="Arial" w:cs="Arial"/>
          <w:color w:val="404040"/>
          <w:sz w:val="18"/>
          <w:szCs w:val="20"/>
        </w:rPr>
      </w:pPr>
      <w:proofErr w:type="gramStart"/>
      <w:r w:rsidRPr="00BB07D9">
        <w:rPr>
          <w:rFonts w:ascii="Arial" w:hAnsi="Arial" w:cs="Arial"/>
          <w:color w:val="404040"/>
          <w:sz w:val="18"/>
          <w:szCs w:val="20"/>
        </w:rPr>
        <w:t>In order for</w:t>
      </w:r>
      <w:proofErr w:type="gramEnd"/>
      <w:r w:rsidRPr="00BB07D9">
        <w:rPr>
          <w:rFonts w:ascii="Arial" w:hAnsi="Arial" w:cs="Arial"/>
          <w:color w:val="404040"/>
          <w:sz w:val="18"/>
          <w:szCs w:val="20"/>
        </w:rPr>
        <w:t xml:space="preserve"> this plan to be successful, commitment to executing this flood plan is required from every person in our workforce.</w:t>
      </w:r>
    </w:p>
    <w:p w14:paraId="3CD59EC7" w14:textId="77777777" w:rsidR="00BB07D9" w:rsidRPr="00BB07D9" w:rsidRDefault="00BB07D9" w:rsidP="00BB07D9">
      <w:pPr>
        <w:spacing w:after="120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>Senior management will:</w:t>
      </w:r>
    </w:p>
    <w:p w14:paraId="6A390A43" w14:textId="77777777" w:rsidR="00BB07D9" w:rsidRPr="00BB07D9" w:rsidRDefault="00BB07D9" w:rsidP="00BB07D9">
      <w:pPr>
        <w:numPr>
          <w:ilvl w:val="0"/>
          <w:numId w:val="50"/>
        </w:numPr>
        <w:spacing w:after="120"/>
        <w:ind w:left="994" w:hanging="274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>Require company-wide integration of this plan and provide full support as needed.</w:t>
      </w:r>
    </w:p>
    <w:p w14:paraId="294BA19B" w14:textId="77777777" w:rsidR="00BB07D9" w:rsidRPr="00BB07D9" w:rsidRDefault="00BB07D9" w:rsidP="00BB07D9">
      <w:pPr>
        <w:numPr>
          <w:ilvl w:val="0"/>
          <w:numId w:val="50"/>
        </w:numPr>
        <w:spacing w:before="120" w:after="240"/>
        <w:ind w:left="994" w:hanging="274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>Designate a Flood Plan Coordinator to adopt, implement and monitor this plan.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183"/>
        <w:gridCol w:w="2183"/>
        <w:gridCol w:w="2320"/>
      </w:tblGrid>
      <w:tr w:rsidR="00000000" w14:paraId="72489D58" w14:textId="77777777" w:rsidTr="005346FB">
        <w:tc>
          <w:tcPr>
            <w:tcW w:w="1680" w:type="pct"/>
            <w:shd w:val="clear" w:color="auto" w:fill="auto"/>
          </w:tcPr>
          <w:p w14:paraId="5583750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Flood Plan Coordinator</w:t>
            </w:r>
          </w:p>
        </w:tc>
        <w:tc>
          <w:tcPr>
            <w:tcW w:w="1084" w:type="pct"/>
            <w:shd w:val="clear" w:color="auto" w:fill="auto"/>
          </w:tcPr>
          <w:p w14:paraId="2F2E40F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Phone</w:t>
            </w:r>
          </w:p>
        </w:tc>
        <w:tc>
          <w:tcPr>
            <w:tcW w:w="1084" w:type="pct"/>
            <w:shd w:val="clear" w:color="auto" w:fill="auto"/>
          </w:tcPr>
          <w:p w14:paraId="1C7F74B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Email</w:t>
            </w:r>
          </w:p>
        </w:tc>
        <w:tc>
          <w:tcPr>
            <w:tcW w:w="1152" w:type="pct"/>
            <w:shd w:val="clear" w:color="auto" w:fill="auto"/>
          </w:tcPr>
          <w:p w14:paraId="60AD454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Office Location</w:t>
            </w:r>
          </w:p>
        </w:tc>
      </w:tr>
      <w:tr w:rsidR="00000000" w14:paraId="19008E28" w14:textId="77777777" w:rsidTr="005346FB">
        <w:tc>
          <w:tcPr>
            <w:tcW w:w="1680" w:type="pct"/>
            <w:shd w:val="clear" w:color="auto" w:fill="auto"/>
          </w:tcPr>
          <w:p w14:paraId="66C93B4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Name: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1084" w:type="pct"/>
            <w:shd w:val="clear" w:color="auto" w:fill="auto"/>
          </w:tcPr>
          <w:p w14:paraId="50F39B1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1084" w:type="pct"/>
            <w:shd w:val="clear" w:color="auto" w:fill="auto"/>
          </w:tcPr>
          <w:p w14:paraId="2C92613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1152" w:type="pct"/>
            <w:shd w:val="clear" w:color="auto" w:fill="auto"/>
          </w:tcPr>
          <w:p w14:paraId="06A8E90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</w:tr>
    </w:tbl>
    <w:p w14:paraId="455A5B7D" w14:textId="77777777" w:rsidR="00BB07D9" w:rsidRPr="00BB07D9" w:rsidRDefault="00BB07D9" w:rsidP="00BB07D9">
      <w:pPr>
        <w:spacing w:after="120"/>
        <w:rPr>
          <w:rFonts w:ascii="Arial" w:hAnsi="Arial" w:cs="Arial"/>
          <w:color w:val="404040"/>
          <w:sz w:val="18"/>
          <w:szCs w:val="20"/>
        </w:rPr>
      </w:pPr>
    </w:p>
    <w:p w14:paraId="3674A4C6" w14:textId="77777777" w:rsidR="00BB07D9" w:rsidRPr="00BB07D9" w:rsidRDefault="00BB07D9" w:rsidP="00BB07D9">
      <w:pPr>
        <w:spacing w:after="120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>The Flood Plan Coordinator will: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825"/>
      </w:tblGrid>
      <w:tr w:rsidR="00000000" w14:paraId="7E9CA244" w14:textId="77777777" w:rsidTr="005346FB">
        <w:tc>
          <w:tcPr>
            <w:tcW w:w="6138" w:type="dxa"/>
            <w:shd w:val="clear" w:color="auto" w:fill="auto"/>
          </w:tcPr>
          <w:p w14:paraId="33E21C0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Maintain, </w:t>
            </w:r>
            <w:proofErr w:type="gramStart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update</w:t>
            </w:r>
            <w:proofErr w:type="gramEnd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and monitor the plan as required. This will include an annual audit on flood risks and procedures.</w:t>
            </w:r>
          </w:p>
        </w:tc>
        <w:tc>
          <w:tcPr>
            <w:tcW w:w="3825" w:type="dxa"/>
            <w:shd w:val="clear" w:color="auto" w:fill="auto"/>
          </w:tcPr>
          <w:p w14:paraId="0459A85D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Date Last Reviewed: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</w:tr>
      <w:tr w:rsidR="00000000" w14:paraId="75821351" w14:textId="77777777" w:rsidTr="005346FB">
        <w:tc>
          <w:tcPr>
            <w:tcW w:w="6138" w:type="dxa"/>
            <w:shd w:val="clear" w:color="auto" w:fill="auto"/>
          </w:tcPr>
          <w:p w14:paraId="5A0A0A8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Provide necessary training to managers, </w:t>
            </w:r>
            <w:proofErr w:type="gramStart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supervisors</w:t>
            </w:r>
            <w:proofErr w:type="gramEnd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and employees.</w:t>
            </w:r>
          </w:p>
        </w:tc>
        <w:tc>
          <w:tcPr>
            <w:tcW w:w="3825" w:type="dxa"/>
            <w:shd w:val="clear" w:color="auto" w:fill="auto"/>
          </w:tcPr>
          <w:p w14:paraId="4E42D8C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Completed?        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0D9FADDE" w14:textId="77777777" w:rsidTr="005346FB">
        <w:tc>
          <w:tcPr>
            <w:tcW w:w="6138" w:type="dxa"/>
            <w:shd w:val="clear" w:color="auto" w:fill="auto"/>
          </w:tcPr>
          <w:p w14:paraId="1A2BF4E7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INSERT ADDITIONAL RESPONSIBILITIES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3825" w:type="dxa"/>
            <w:shd w:val="clear" w:color="auto" w:fill="auto"/>
          </w:tcPr>
          <w:p w14:paraId="235EF9B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</w:tr>
    </w:tbl>
    <w:p w14:paraId="41DDC7D5" w14:textId="77777777" w:rsidR="00BB07D9" w:rsidRPr="00BB07D9" w:rsidRDefault="00BB07D9" w:rsidP="00BB07D9">
      <w:pPr>
        <w:keepNext/>
        <w:spacing w:before="360" w:after="120"/>
        <w:outlineLvl w:val="0"/>
        <w:rPr>
          <w:rFonts w:ascii="Arial" w:hAnsi="Arial" w:cs="Arial"/>
          <w:b/>
          <w:bCs/>
          <w:color w:val="404040"/>
          <w:kern w:val="32"/>
          <w:sz w:val="20"/>
          <w:szCs w:val="20"/>
        </w:rPr>
      </w:pPr>
      <w:r w:rsidRPr="00BB07D9">
        <w:rPr>
          <w:rFonts w:ascii="Arial" w:hAnsi="Arial" w:cs="Arial"/>
          <w:b/>
          <w:bCs/>
          <w:color w:val="404040"/>
          <w:kern w:val="32"/>
          <w:sz w:val="20"/>
          <w:szCs w:val="20"/>
        </w:rPr>
        <w:t>STAFF CONTACT LIST AND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518"/>
        <w:gridCol w:w="1712"/>
        <w:gridCol w:w="1907"/>
        <w:gridCol w:w="1867"/>
      </w:tblGrid>
      <w:tr w:rsidR="00000000" w14:paraId="5F45B16B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74481A5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14:paraId="0D27148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Address</w:t>
            </w:r>
          </w:p>
        </w:tc>
        <w:tc>
          <w:tcPr>
            <w:tcW w:w="850" w:type="pct"/>
            <w:shd w:val="clear" w:color="auto" w:fill="auto"/>
          </w:tcPr>
          <w:p w14:paraId="2F4C782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Phone/Mobile</w:t>
            </w:r>
          </w:p>
        </w:tc>
        <w:tc>
          <w:tcPr>
            <w:tcW w:w="947" w:type="pct"/>
            <w:shd w:val="clear" w:color="auto" w:fill="auto"/>
          </w:tcPr>
          <w:p w14:paraId="23AA77F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Emergency Contact/Phone</w:t>
            </w:r>
          </w:p>
        </w:tc>
        <w:tc>
          <w:tcPr>
            <w:tcW w:w="927" w:type="pct"/>
            <w:shd w:val="clear" w:color="auto" w:fill="auto"/>
          </w:tcPr>
          <w:p w14:paraId="5DC8111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Special Assistance Required?</w:t>
            </w:r>
          </w:p>
        </w:tc>
      </w:tr>
      <w:tr w:rsidR="00000000" w14:paraId="331C4715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0FB449F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12853D8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C962682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850" w:type="pct"/>
            <w:shd w:val="clear" w:color="auto" w:fill="auto"/>
          </w:tcPr>
          <w:p w14:paraId="4750011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47" w:type="pct"/>
            <w:shd w:val="clear" w:color="auto" w:fill="auto"/>
          </w:tcPr>
          <w:p w14:paraId="6347EF6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59B941C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49065007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5EDFAC6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45E6832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37413EF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850" w:type="pct"/>
            <w:shd w:val="clear" w:color="auto" w:fill="auto"/>
          </w:tcPr>
          <w:p w14:paraId="5D184EA2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47" w:type="pct"/>
            <w:shd w:val="clear" w:color="auto" w:fill="auto"/>
          </w:tcPr>
          <w:p w14:paraId="088D87B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389BB89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2CEBB12C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1238F31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2DD264F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B7826A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850" w:type="pct"/>
            <w:shd w:val="clear" w:color="auto" w:fill="auto"/>
          </w:tcPr>
          <w:p w14:paraId="4B6ED29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47" w:type="pct"/>
            <w:shd w:val="clear" w:color="auto" w:fill="auto"/>
          </w:tcPr>
          <w:p w14:paraId="7591DE7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781085D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7EC9ED21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68F8A8A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266A9C9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306B7E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850" w:type="pct"/>
            <w:shd w:val="clear" w:color="auto" w:fill="auto"/>
          </w:tcPr>
          <w:p w14:paraId="13CA11B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47" w:type="pct"/>
            <w:shd w:val="clear" w:color="auto" w:fill="auto"/>
          </w:tcPr>
          <w:p w14:paraId="4A15F8BD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47F4360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293303D6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239B007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0C6E1AF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70D5CF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850" w:type="pct"/>
            <w:shd w:val="clear" w:color="auto" w:fill="auto"/>
          </w:tcPr>
          <w:p w14:paraId="56B4EE8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47" w:type="pct"/>
            <w:shd w:val="clear" w:color="auto" w:fill="auto"/>
          </w:tcPr>
          <w:p w14:paraId="7630DB02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4B4ECD9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7194A59D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2526EFA0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INSERT ADDITIONAL STAFF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</w:tcPr>
          <w:p w14:paraId="61C3A08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850" w:type="pct"/>
            <w:shd w:val="clear" w:color="auto" w:fill="auto"/>
          </w:tcPr>
          <w:p w14:paraId="28F1EE8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47" w:type="pct"/>
            <w:shd w:val="clear" w:color="auto" w:fill="auto"/>
          </w:tcPr>
          <w:p w14:paraId="64586D3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2F6284FD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3913A4D2" w14:textId="77777777" w:rsidTr="005346FB">
        <w:trPr>
          <w:cantSplit/>
        </w:trPr>
        <w:tc>
          <w:tcPr>
            <w:tcW w:w="1026" w:type="pct"/>
            <w:shd w:val="clear" w:color="auto" w:fill="auto"/>
          </w:tcPr>
          <w:p w14:paraId="6EA271B7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INSERT ADDITIONAL STAFF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1250" w:type="pct"/>
            <w:shd w:val="clear" w:color="auto" w:fill="auto"/>
          </w:tcPr>
          <w:p w14:paraId="68F1791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850" w:type="pct"/>
            <w:shd w:val="clear" w:color="auto" w:fill="auto"/>
          </w:tcPr>
          <w:p w14:paraId="12BF015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47" w:type="pct"/>
            <w:shd w:val="clear" w:color="auto" w:fill="auto"/>
          </w:tcPr>
          <w:p w14:paraId="44A3DB06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</w:tcPr>
          <w:p w14:paraId="5D163C4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</w:tbl>
    <w:p w14:paraId="41A6E022" w14:textId="77777777" w:rsidR="00BB07D9" w:rsidRPr="00BB07D9" w:rsidRDefault="00BB07D9" w:rsidP="00BB07D9">
      <w:pPr>
        <w:keepNext/>
        <w:spacing w:before="360" w:after="120"/>
        <w:outlineLvl w:val="0"/>
        <w:rPr>
          <w:rFonts w:ascii="Arial" w:hAnsi="Arial" w:cs="Arial"/>
          <w:b/>
          <w:bCs/>
          <w:color w:val="404040"/>
          <w:kern w:val="32"/>
          <w:sz w:val="20"/>
          <w:szCs w:val="20"/>
        </w:rPr>
      </w:pPr>
      <w:r w:rsidRPr="00BB07D9">
        <w:rPr>
          <w:rFonts w:ascii="Arial" w:hAnsi="Arial" w:cs="Arial"/>
          <w:b/>
          <w:bCs/>
          <w:color w:val="404040"/>
          <w:kern w:val="32"/>
          <w:sz w:val="20"/>
          <w:szCs w:val="20"/>
        </w:rPr>
        <w:t>KEY LOCATIONS AND DOCUMENTS</w:t>
      </w:r>
    </w:p>
    <w:p w14:paraId="39F15C02" w14:textId="77777777" w:rsidR="00BB07D9" w:rsidRPr="00BB07D9" w:rsidRDefault="00BB07D9" w:rsidP="00BB07D9">
      <w:pPr>
        <w:spacing w:before="120" w:after="240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>Know the key locations of utility shut-off points and important documents and supplies in the event of a flood.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288"/>
      </w:tblGrid>
      <w:tr w:rsidR="00000000" w14:paraId="3A8A291F" w14:textId="77777777" w:rsidTr="005346FB">
        <w:tc>
          <w:tcPr>
            <w:tcW w:w="866" w:type="pct"/>
            <w:shd w:val="clear" w:color="auto" w:fill="auto"/>
          </w:tcPr>
          <w:p w14:paraId="7B63828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Utilities</w:t>
            </w:r>
          </w:p>
        </w:tc>
        <w:tc>
          <w:tcPr>
            <w:tcW w:w="4134" w:type="pct"/>
            <w:shd w:val="clear" w:color="auto" w:fill="auto"/>
          </w:tcPr>
          <w:p w14:paraId="33937206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Shut-off Location and How-to</w:t>
            </w:r>
          </w:p>
        </w:tc>
      </w:tr>
      <w:tr w:rsidR="00000000" w14:paraId="6D9E8759" w14:textId="77777777" w:rsidTr="005346FB">
        <w:tc>
          <w:tcPr>
            <w:tcW w:w="866" w:type="pct"/>
            <w:shd w:val="clear" w:color="auto" w:fill="auto"/>
          </w:tcPr>
          <w:p w14:paraId="6158550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Electricity</w:t>
            </w:r>
          </w:p>
        </w:tc>
        <w:tc>
          <w:tcPr>
            <w:tcW w:w="4134" w:type="pct"/>
            <w:shd w:val="clear" w:color="auto" w:fill="auto"/>
          </w:tcPr>
          <w:p w14:paraId="14C3451D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223F334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415557A6" w14:textId="77777777" w:rsidTr="005346FB">
        <w:tc>
          <w:tcPr>
            <w:tcW w:w="866" w:type="pct"/>
            <w:shd w:val="clear" w:color="auto" w:fill="auto"/>
          </w:tcPr>
          <w:p w14:paraId="75BB64C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Gas</w:t>
            </w:r>
          </w:p>
        </w:tc>
        <w:tc>
          <w:tcPr>
            <w:tcW w:w="4134" w:type="pct"/>
            <w:shd w:val="clear" w:color="auto" w:fill="auto"/>
          </w:tcPr>
          <w:p w14:paraId="3115310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1506CF8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651A5A8E" w14:textId="77777777" w:rsidTr="005346FB">
        <w:tc>
          <w:tcPr>
            <w:tcW w:w="866" w:type="pct"/>
            <w:shd w:val="clear" w:color="auto" w:fill="auto"/>
          </w:tcPr>
          <w:p w14:paraId="021045B6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Water</w:t>
            </w:r>
          </w:p>
        </w:tc>
        <w:tc>
          <w:tcPr>
            <w:tcW w:w="4134" w:type="pct"/>
            <w:shd w:val="clear" w:color="auto" w:fill="auto"/>
          </w:tcPr>
          <w:p w14:paraId="454F18C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0675827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1B52B491" w14:textId="77777777" w:rsidTr="005346FB">
        <w:tc>
          <w:tcPr>
            <w:tcW w:w="866" w:type="pct"/>
            <w:shd w:val="clear" w:color="auto" w:fill="auto"/>
          </w:tcPr>
          <w:p w14:paraId="3F10DF3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Phone</w:t>
            </w:r>
          </w:p>
        </w:tc>
        <w:tc>
          <w:tcPr>
            <w:tcW w:w="4134" w:type="pct"/>
            <w:shd w:val="clear" w:color="auto" w:fill="auto"/>
          </w:tcPr>
          <w:p w14:paraId="054F19F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46A3F74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6BAD3546" w14:textId="77777777" w:rsidTr="005346FB">
        <w:tc>
          <w:tcPr>
            <w:tcW w:w="866" w:type="pct"/>
            <w:shd w:val="clear" w:color="auto" w:fill="auto"/>
          </w:tcPr>
          <w:p w14:paraId="4EE5DA9E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 xml:space="preserve">ADD ADDITIONAL 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lastRenderedPageBreak/>
              <w:t>UTILITIES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4134" w:type="pct"/>
            <w:shd w:val="clear" w:color="auto" w:fill="auto"/>
          </w:tcPr>
          <w:p w14:paraId="6300C53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2F9B162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3312A7CA" w14:textId="77777777" w:rsidTr="005346FB">
        <w:tc>
          <w:tcPr>
            <w:tcW w:w="866" w:type="pct"/>
            <w:shd w:val="clear" w:color="auto" w:fill="auto"/>
          </w:tcPr>
          <w:p w14:paraId="6EE1A23B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ADD ADDITIONAL UTILITIES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4134" w:type="pct"/>
            <w:shd w:val="clear" w:color="auto" w:fill="auto"/>
          </w:tcPr>
          <w:p w14:paraId="6119AF8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31700F9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</w:tbl>
    <w:p w14:paraId="6DBBAFFF" w14:textId="77777777" w:rsidR="00BB07D9" w:rsidRPr="00BB07D9" w:rsidRDefault="00BB07D9" w:rsidP="00BB07D9"/>
    <w:p w14:paraId="545BABA4" w14:textId="77777777" w:rsidR="00BB07D9" w:rsidRPr="00BB07D9" w:rsidRDefault="00BB07D9" w:rsidP="00BB07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334"/>
      </w:tblGrid>
      <w:tr w:rsidR="00000000" w14:paraId="70BAE315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5BD4A2E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Documents/Items</w:t>
            </w:r>
          </w:p>
        </w:tc>
        <w:tc>
          <w:tcPr>
            <w:tcW w:w="4138" w:type="pct"/>
            <w:shd w:val="clear" w:color="auto" w:fill="auto"/>
          </w:tcPr>
          <w:p w14:paraId="077A0FC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Location</w:t>
            </w:r>
          </w:p>
        </w:tc>
      </w:tr>
      <w:tr w:rsidR="00000000" w14:paraId="4993DD08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4CA68E8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First-aid kit</w:t>
            </w:r>
          </w:p>
        </w:tc>
        <w:tc>
          <w:tcPr>
            <w:tcW w:w="4138" w:type="pct"/>
            <w:shd w:val="clear" w:color="auto" w:fill="auto"/>
          </w:tcPr>
          <w:p w14:paraId="2CB661C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6BD0EFF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181B11C5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48935C3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Fire extinguisher</w:t>
            </w:r>
          </w:p>
        </w:tc>
        <w:tc>
          <w:tcPr>
            <w:tcW w:w="4138" w:type="pct"/>
            <w:shd w:val="clear" w:color="auto" w:fill="auto"/>
          </w:tcPr>
          <w:p w14:paraId="584486E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57F9756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73403E75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6185825D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Evacuation plan</w:t>
            </w:r>
          </w:p>
        </w:tc>
        <w:tc>
          <w:tcPr>
            <w:tcW w:w="4138" w:type="pct"/>
            <w:shd w:val="clear" w:color="auto" w:fill="auto"/>
          </w:tcPr>
          <w:p w14:paraId="59E714C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1115252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104AC723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02A90C2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Insurance policy and details</w:t>
            </w:r>
          </w:p>
        </w:tc>
        <w:tc>
          <w:tcPr>
            <w:tcW w:w="4138" w:type="pct"/>
            <w:shd w:val="clear" w:color="auto" w:fill="auto"/>
          </w:tcPr>
          <w:p w14:paraId="2A444BE6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1920899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0ABA4C4F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1FC6516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Emergency contacts list</w:t>
            </w:r>
          </w:p>
        </w:tc>
        <w:tc>
          <w:tcPr>
            <w:tcW w:w="4138" w:type="pct"/>
            <w:shd w:val="clear" w:color="auto" w:fill="auto"/>
          </w:tcPr>
          <w:p w14:paraId="162E6F8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0E7A73D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3E1DB2AA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280E2055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INSERT ADDITIONAL ITEMS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4138" w:type="pct"/>
            <w:shd w:val="clear" w:color="auto" w:fill="auto"/>
          </w:tcPr>
          <w:p w14:paraId="40FB281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7E3E7BB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000000" w14:paraId="7433227F" w14:textId="77777777" w:rsidTr="005346FB">
        <w:trPr>
          <w:cantSplit/>
        </w:trPr>
        <w:tc>
          <w:tcPr>
            <w:tcW w:w="862" w:type="pct"/>
            <w:shd w:val="clear" w:color="auto" w:fill="auto"/>
          </w:tcPr>
          <w:p w14:paraId="145BF5CF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INSERT ADDITIONAL ITEMS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4138" w:type="pct"/>
            <w:shd w:val="clear" w:color="auto" w:fill="auto"/>
          </w:tcPr>
          <w:p w14:paraId="26F1B5B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21D49A6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</w:tbl>
    <w:p w14:paraId="68BF693B" w14:textId="77777777" w:rsidR="00BB07D9" w:rsidRPr="00BB07D9" w:rsidRDefault="00BB07D9" w:rsidP="00BB07D9">
      <w:pPr>
        <w:keepNext/>
        <w:spacing w:before="360" w:after="120"/>
        <w:outlineLvl w:val="0"/>
        <w:rPr>
          <w:rFonts w:ascii="Arial" w:hAnsi="Arial" w:cs="Arial"/>
          <w:b/>
          <w:bCs/>
          <w:color w:val="404040"/>
          <w:kern w:val="32"/>
          <w:sz w:val="20"/>
          <w:szCs w:val="20"/>
        </w:rPr>
      </w:pPr>
      <w:r w:rsidRPr="00BB07D9">
        <w:rPr>
          <w:rFonts w:ascii="Arial" w:hAnsi="Arial" w:cs="Arial"/>
          <w:b/>
          <w:bCs/>
          <w:color w:val="404040"/>
          <w:kern w:val="32"/>
          <w:sz w:val="20"/>
          <w:szCs w:val="20"/>
        </w:rPr>
        <w:t>PREVENTIVE ACTIONS – EQUIPMENT, STOCK AND DOCUMENTS</w:t>
      </w:r>
    </w:p>
    <w:p w14:paraId="1234E975" w14:textId="77777777" w:rsidR="00BB07D9" w:rsidRPr="00BB07D9" w:rsidRDefault="00BB07D9" w:rsidP="00BB07D9">
      <w:pPr>
        <w:spacing w:after="240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>Your business likely has stock, equipment and other belongings that may require special preventive measures in the event of a flood. Identify these items and describe the actions that you will take to protect them. Make sure these actions are communicated to employees.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6507"/>
        <w:gridCol w:w="1591"/>
      </w:tblGrid>
      <w:tr w:rsidR="00000000" w14:paraId="5C44C64F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12ECEBF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Items</w:t>
            </w:r>
          </w:p>
        </w:tc>
        <w:tc>
          <w:tcPr>
            <w:tcW w:w="3231" w:type="pct"/>
            <w:shd w:val="clear" w:color="auto" w:fill="auto"/>
          </w:tcPr>
          <w:p w14:paraId="26265BD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Actions to Take</w:t>
            </w:r>
          </w:p>
        </w:tc>
        <w:tc>
          <w:tcPr>
            <w:tcW w:w="790" w:type="pct"/>
            <w:shd w:val="clear" w:color="auto" w:fill="auto"/>
          </w:tcPr>
          <w:p w14:paraId="289E4EE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Complete</w:t>
            </w:r>
          </w:p>
        </w:tc>
      </w:tr>
      <w:tr w:rsidR="00000000" w14:paraId="4C72FE8F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5578A3D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Computers</w:t>
            </w:r>
          </w:p>
        </w:tc>
        <w:tc>
          <w:tcPr>
            <w:tcW w:w="3231" w:type="pct"/>
            <w:shd w:val="clear" w:color="auto" w:fill="auto"/>
          </w:tcPr>
          <w:p w14:paraId="1032FCA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Move items above flood </w:t>
            </w:r>
            <w:proofErr w:type="gramStart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levels, or</w:t>
            </w:r>
            <w:proofErr w:type="gramEnd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move to another site or level. If this is not possible, consider covering items in protective materials.</w:t>
            </w:r>
          </w:p>
          <w:p w14:paraId="0F12477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4B4C62B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6B8C43AE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729CA11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Customer files (physical and electronic)</w:t>
            </w:r>
          </w:p>
        </w:tc>
        <w:tc>
          <w:tcPr>
            <w:tcW w:w="3231" w:type="pct"/>
            <w:shd w:val="clear" w:color="auto" w:fill="auto"/>
          </w:tcPr>
          <w:p w14:paraId="7DDDEEA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Make copies and </w:t>
            </w:r>
            <w:proofErr w:type="gramStart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store</w:t>
            </w:r>
            <w:proofErr w:type="gramEnd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in a separate, safe location. If possible, move physical copies to this location: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.</w:t>
            </w:r>
          </w:p>
          <w:p w14:paraId="461ABA4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0A68A4F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12190D37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7F0D68C3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lastRenderedPageBreak/>
              <w:t>Electrical items</w:t>
            </w:r>
          </w:p>
        </w:tc>
        <w:tc>
          <w:tcPr>
            <w:tcW w:w="3231" w:type="pct"/>
            <w:shd w:val="clear" w:color="auto" w:fill="auto"/>
          </w:tcPr>
          <w:p w14:paraId="4078F91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7BF92273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1FAB84F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79713AB1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661CB8C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Staff files (physical and electronic)</w:t>
            </w:r>
          </w:p>
        </w:tc>
        <w:tc>
          <w:tcPr>
            <w:tcW w:w="3231" w:type="pct"/>
            <w:shd w:val="clear" w:color="auto" w:fill="auto"/>
          </w:tcPr>
          <w:p w14:paraId="76E9237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6902C4D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2A46CE9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0B63E6D0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07E59A7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Furniture</w:t>
            </w:r>
          </w:p>
        </w:tc>
        <w:tc>
          <w:tcPr>
            <w:tcW w:w="3231" w:type="pct"/>
            <w:shd w:val="clear" w:color="auto" w:fill="auto"/>
          </w:tcPr>
          <w:p w14:paraId="0E631B4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0B19283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5F278D4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3FC10DD3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129A835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Any dangerous chemicals or materials</w:t>
            </w:r>
          </w:p>
        </w:tc>
        <w:tc>
          <w:tcPr>
            <w:tcW w:w="3231" w:type="pct"/>
            <w:shd w:val="clear" w:color="auto" w:fill="auto"/>
          </w:tcPr>
          <w:p w14:paraId="4CAE83C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5E01CF2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0674893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5153F21F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6C3C216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Vehicles (company and staff)</w:t>
            </w:r>
          </w:p>
        </w:tc>
        <w:tc>
          <w:tcPr>
            <w:tcW w:w="3231" w:type="pct"/>
            <w:shd w:val="clear" w:color="auto" w:fill="auto"/>
          </w:tcPr>
          <w:p w14:paraId="59D97C4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0780806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67CA2756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3F4C01BA" w14:textId="77777777" w:rsidTr="005346FB">
        <w:trPr>
          <w:cantSplit/>
        </w:trPr>
        <w:tc>
          <w:tcPr>
            <w:tcW w:w="979" w:type="pct"/>
            <w:shd w:val="clear" w:color="auto" w:fill="auto"/>
          </w:tcPr>
          <w:p w14:paraId="1C7C6DF9" w14:textId="77777777" w:rsidR="00BB07D9" w:rsidRPr="00BB07D9" w:rsidRDefault="00EA799C" w:rsidP="00BB07D9">
            <w:pPr>
              <w:spacing w:before="120" w:after="12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INSERT ANY ADDITIONAL ITEMS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3231" w:type="pct"/>
            <w:shd w:val="clear" w:color="auto" w:fill="auto"/>
          </w:tcPr>
          <w:p w14:paraId="6C93B3B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7962272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4585F67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</w:tbl>
    <w:p w14:paraId="61EB0AA5" w14:textId="77777777" w:rsidR="00BB07D9" w:rsidRPr="00BB07D9" w:rsidRDefault="00BB07D9" w:rsidP="00BB07D9">
      <w:pPr>
        <w:keepNext/>
        <w:spacing w:before="360" w:after="120"/>
        <w:outlineLvl w:val="0"/>
        <w:rPr>
          <w:rFonts w:ascii="Arial" w:hAnsi="Arial" w:cs="Arial"/>
          <w:b/>
          <w:bCs/>
          <w:color w:val="404040"/>
          <w:kern w:val="32"/>
          <w:sz w:val="20"/>
          <w:szCs w:val="20"/>
        </w:rPr>
      </w:pPr>
      <w:r w:rsidRPr="00BB07D9">
        <w:rPr>
          <w:rFonts w:ascii="Arial" w:hAnsi="Arial" w:cs="Arial"/>
          <w:b/>
          <w:bCs/>
          <w:color w:val="404040"/>
          <w:kern w:val="32"/>
          <w:sz w:val="20"/>
          <w:szCs w:val="20"/>
        </w:rPr>
        <w:t>PREVENTIVE ACTIONS – PROTECTING YOUR PROPERTY</w:t>
      </w:r>
    </w:p>
    <w:p w14:paraId="11044020" w14:textId="77777777" w:rsidR="00BB07D9" w:rsidRPr="00BB07D9" w:rsidRDefault="00BB07D9" w:rsidP="00BB07D9">
      <w:pPr>
        <w:spacing w:after="240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>Consider things you may need to use or do to protect your building and property during a flood.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185"/>
        <w:gridCol w:w="1591"/>
      </w:tblGrid>
      <w:tr w:rsidR="00000000" w14:paraId="261EA7C6" w14:textId="77777777" w:rsidTr="005346FB">
        <w:tc>
          <w:tcPr>
            <w:tcW w:w="2132" w:type="pct"/>
            <w:shd w:val="clear" w:color="auto" w:fill="auto"/>
          </w:tcPr>
          <w:p w14:paraId="6B1CB97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Actions to Take</w:t>
            </w:r>
          </w:p>
        </w:tc>
        <w:tc>
          <w:tcPr>
            <w:tcW w:w="2078" w:type="pct"/>
            <w:shd w:val="clear" w:color="auto" w:fill="auto"/>
          </w:tcPr>
          <w:p w14:paraId="480483D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Materials Needed</w:t>
            </w:r>
          </w:p>
        </w:tc>
        <w:tc>
          <w:tcPr>
            <w:tcW w:w="790" w:type="pct"/>
            <w:shd w:val="clear" w:color="auto" w:fill="auto"/>
          </w:tcPr>
          <w:p w14:paraId="7041C48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b/>
                <w:color w:val="404040"/>
                <w:sz w:val="18"/>
                <w:szCs w:val="20"/>
              </w:rPr>
              <w:t>Complete</w:t>
            </w:r>
          </w:p>
        </w:tc>
      </w:tr>
      <w:tr w:rsidR="00000000" w14:paraId="09438BCA" w14:textId="77777777" w:rsidTr="005346FB">
        <w:tc>
          <w:tcPr>
            <w:tcW w:w="2132" w:type="pct"/>
            <w:shd w:val="clear" w:color="auto" w:fill="auto"/>
          </w:tcPr>
          <w:p w14:paraId="01171A4B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Creating flood barriers around the property</w:t>
            </w:r>
          </w:p>
        </w:tc>
        <w:tc>
          <w:tcPr>
            <w:tcW w:w="2078" w:type="pct"/>
            <w:shd w:val="clear" w:color="auto" w:fill="auto"/>
          </w:tcPr>
          <w:p w14:paraId="6E586E09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Accredited flood barriers, sand, unfilled </w:t>
            </w:r>
            <w:proofErr w:type="gramStart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sand bags</w:t>
            </w:r>
            <w:proofErr w:type="gramEnd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, shovel, plastic sheeting</w:t>
            </w:r>
          </w:p>
          <w:p w14:paraId="5182315A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0AAC263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0499D630" w14:textId="77777777" w:rsidTr="005346FB">
        <w:tc>
          <w:tcPr>
            <w:tcW w:w="2132" w:type="pct"/>
            <w:shd w:val="clear" w:color="auto" w:fill="auto"/>
          </w:tcPr>
          <w:p w14:paraId="7F567C8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Boarding up doors, </w:t>
            </w:r>
            <w:proofErr w:type="gramStart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windows</w:t>
            </w:r>
            <w:proofErr w:type="gramEnd"/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and openings</w:t>
            </w:r>
          </w:p>
        </w:tc>
        <w:tc>
          <w:tcPr>
            <w:tcW w:w="2078" w:type="pct"/>
            <w:shd w:val="clear" w:color="auto" w:fill="auto"/>
          </w:tcPr>
          <w:p w14:paraId="33F33C9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Plywood, blocks of wood, hammer, saw, nails</w:t>
            </w:r>
          </w:p>
          <w:p w14:paraId="1567B9D5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4750DF78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69310092" w14:textId="77777777" w:rsidTr="005346FB">
        <w:tc>
          <w:tcPr>
            <w:tcW w:w="2132" w:type="pct"/>
            <w:shd w:val="clear" w:color="auto" w:fill="auto"/>
          </w:tcPr>
          <w:p w14:paraId="1CBAAFE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Creating barriers around furniture, such as tables and chairs</w:t>
            </w:r>
          </w:p>
        </w:tc>
        <w:tc>
          <w:tcPr>
            <w:tcW w:w="2078" w:type="pct"/>
            <w:shd w:val="clear" w:color="auto" w:fill="auto"/>
          </w:tcPr>
          <w:p w14:paraId="40FA064E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Plastic sheeting, plastic bags, etc.</w:t>
            </w:r>
          </w:p>
          <w:p w14:paraId="52D0C7AF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2E896D4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lastRenderedPageBreak/>
              <w:instrText xml:space="preserve">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0B11FF2F" w14:textId="77777777" w:rsidTr="005346FB">
        <w:tc>
          <w:tcPr>
            <w:tcW w:w="2132" w:type="pct"/>
            <w:shd w:val="clear" w:color="auto" w:fill="auto"/>
          </w:tcPr>
          <w:p w14:paraId="17EFD674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lastRenderedPageBreak/>
              <w:t>Raising equipment and stock above flood levels</w:t>
            </w:r>
          </w:p>
        </w:tc>
        <w:tc>
          <w:tcPr>
            <w:tcW w:w="2078" w:type="pct"/>
            <w:shd w:val="clear" w:color="auto" w:fill="auto"/>
          </w:tcPr>
          <w:p w14:paraId="6702EBD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Pallets</w:t>
            </w:r>
          </w:p>
          <w:p w14:paraId="761D9C4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6901F49C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0A831B7E" w14:textId="77777777" w:rsidTr="005346FB">
        <w:tc>
          <w:tcPr>
            <w:tcW w:w="2132" w:type="pct"/>
            <w:shd w:val="clear" w:color="auto" w:fill="auto"/>
          </w:tcPr>
          <w:p w14:paraId="4C7760E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Installing emergency power generator to run necessary equipment and systems</w:t>
            </w:r>
          </w:p>
        </w:tc>
        <w:tc>
          <w:tcPr>
            <w:tcW w:w="2078" w:type="pct"/>
            <w:shd w:val="clear" w:color="auto" w:fill="auto"/>
          </w:tcPr>
          <w:p w14:paraId="1ACC5110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Power generator</w:t>
            </w:r>
          </w:p>
          <w:p w14:paraId="2B4E8491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7E407987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  <w:tr w:rsidR="00000000" w14:paraId="70AB2CFB" w14:textId="77777777" w:rsidTr="005346FB">
        <w:tc>
          <w:tcPr>
            <w:tcW w:w="2132" w:type="pct"/>
            <w:shd w:val="clear" w:color="auto" w:fill="auto"/>
          </w:tcPr>
          <w:p w14:paraId="62C27688" w14:textId="77777777" w:rsidR="00BB07D9" w:rsidRPr="00513698" w:rsidRDefault="00EA799C" w:rsidP="00BB07D9">
            <w:pPr>
              <w:spacing w:before="120" w:after="120"/>
              <w:rPr>
                <w:rFonts w:ascii="Arial" w:hAnsi="Arial" w:cs="Arial"/>
                <w:color w:val="C00000"/>
                <w:sz w:val="18"/>
                <w:szCs w:val="20"/>
              </w:rPr>
            </w:pP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[</w:t>
            </w:r>
            <w:r w:rsidR="00BB07D9" w:rsidRPr="00513698">
              <w:rPr>
                <w:rFonts w:ascii="Arial" w:hAnsi="Arial" w:cs="Arial"/>
                <w:color w:val="C00000"/>
                <w:sz w:val="18"/>
                <w:szCs w:val="20"/>
              </w:rPr>
              <w:t>INSERT ANY ADDITIONAL ACTIONS HERE</w:t>
            </w:r>
            <w:r w:rsidRPr="00513698">
              <w:rPr>
                <w:rFonts w:ascii="Arial" w:hAnsi="Arial" w:cs="Arial"/>
                <w:color w:val="C00000"/>
                <w:sz w:val="18"/>
                <w:szCs w:val="20"/>
              </w:rPr>
              <w:t>]</w:t>
            </w:r>
          </w:p>
        </w:tc>
        <w:tc>
          <w:tcPr>
            <w:tcW w:w="2078" w:type="pct"/>
            <w:shd w:val="clear" w:color="auto" w:fill="auto"/>
          </w:tcPr>
          <w:p w14:paraId="594A1D5D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FORMTEXT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separate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> 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</w:p>
          <w:p w14:paraId="0B557073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790" w:type="pct"/>
            <w:shd w:val="clear" w:color="auto" w:fill="auto"/>
          </w:tcPr>
          <w:p w14:paraId="67C7A253" w14:textId="77777777" w:rsidR="00BB07D9" w:rsidRPr="00BB07D9" w:rsidRDefault="00BB07D9" w:rsidP="00BB07D9">
            <w:pPr>
              <w:spacing w:before="120" w:after="120"/>
              <w:rPr>
                <w:rFonts w:ascii="Arial" w:hAnsi="Arial" w:cs="Arial"/>
                <w:color w:val="404040"/>
                <w:sz w:val="18"/>
                <w:szCs w:val="20"/>
              </w:rPr>
            </w:pP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YES   </w: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instrText xml:space="preserve"> FORMCHECKBOX </w:instrText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fldChar w:fldCharType="end"/>
            </w:r>
            <w:r w:rsidRPr="00BB07D9">
              <w:rPr>
                <w:rFonts w:ascii="Arial" w:hAnsi="Arial" w:cs="Arial"/>
                <w:color w:val="404040"/>
                <w:sz w:val="18"/>
                <w:szCs w:val="20"/>
              </w:rPr>
              <w:t xml:space="preserve"> NO</w:t>
            </w:r>
          </w:p>
        </w:tc>
      </w:tr>
    </w:tbl>
    <w:p w14:paraId="71E9896C" w14:textId="77777777" w:rsidR="00BB07D9" w:rsidRPr="00BB07D9" w:rsidRDefault="00BB07D9" w:rsidP="00BB07D9">
      <w:pPr>
        <w:keepNext/>
        <w:spacing w:before="360" w:after="120"/>
        <w:outlineLvl w:val="0"/>
        <w:rPr>
          <w:rFonts w:ascii="Arial" w:hAnsi="Arial" w:cs="Arial"/>
          <w:b/>
          <w:bCs/>
          <w:color w:val="404040"/>
          <w:kern w:val="32"/>
          <w:sz w:val="20"/>
          <w:szCs w:val="20"/>
        </w:rPr>
      </w:pPr>
      <w:r w:rsidRPr="00BB07D9">
        <w:rPr>
          <w:rFonts w:ascii="Arial" w:hAnsi="Arial" w:cs="Arial"/>
          <w:b/>
          <w:bCs/>
          <w:color w:val="404040"/>
          <w:kern w:val="32"/>
          <w:sz w:val="20"/>
          <w:szCs w:val="20"/>
        </w:rPr>
        <w:t>USEFUL CONTACTS</w:t>
      </w:r>
    </w:p>
    <w:p w14:paraId="2749F856" w14:textId="77777777" w:rsidR="00BB07D9" w:rsidRDefault="00BB07D9" w:rsidP="00BB07D9">
      <w:pPr>
        <w:spacing w:after="240"/>
        <w:rPr>
          <w:rFonts w:ascii="Arial" w:hAnsi="Arial" w:cs="Arial"/>
          <w:color w:val="404040"/>
          <w:sz w:val="18"/>
          <w:szCs w:val="20"/>
        </w:rPr>
      </w:pPr>
      <w:r w:rsidRPr="00BB07D9">
        <w:rPr>
          <w:rFonts w:ascii="Arial" w:hAnsi="Arial" w:cs="Arial"/>
          <w:color w:val="404040"/>
          <w:sz w:val="18"/>
          <w:szCs w:val="20"/>
        </w:rPr>
        <w:t xml:space="preserve">Fill in any contacts that may be useful or need to be contacted in the event of a flood. This can include individuals, suppliers and companies that install flood prevention products, provide emergency </w:t>
      </w:r>
      <w:proofErr w:type="gramStart"/>
      <w:r w:rsidRPr="00BB07D9">
        <w:rPr>
          <w:rFonts w:ascii="Arial" w:hAnsi="Arial" w:cs="Arial"/>
          <w:color w:val="404040"/>
          <w:sz w:val="18"/>
          <w:szCs w:val="20"/>
        </w:rPr>
        <w:t>storage</w:t>
      </w:r>
      <w:proofErr w:type="gramEnd"/>
      <w:r w:rsidRPr="00BB07D9">
        <w:rPr>
          <w:rFonts w:ascii="Arial" w:hAnsi="Arial" w:cs="Arial"/>
          <w:color w:val="404040"/>
          <w:sz w:val="18"/>
          <w:szCs w:val="20"/>
        </w:rPr>
        <w:t xml:space="preserve"> or even clean up after a flood.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4445"/>
        <w:gridCol w:w="2242"/>
      </w:tblGrid>
      <w:tr w:rsidR="00000000" w14:paraId="1705FD87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5BC8B7B5" w14:textId="77777777" w:rsidR="00FF7920" w:rsidRPr="00BA2EC0" w:rsidRDefault="00FF7920" w:rsidP="005346FB">
            <w:pPr>
              <w:pStyle w:val="bodyp"/>
              <w:spacing w:before="120"/>
              <w:rPr>
                <w:b/>
              </w:rPr>
            </w:pPr>
            <w:r w:rsidRPr="00BA2EC0">
              <w:rPr>
                <w:b/>
              </w:rPr>
              <w:t>Contact</w:t>
            </w:r>
          </w:p>
        </w:tc>
        <w:tc>
          <w:tcPr>
            <w:tcW w:w="2207" w:type="pct"/>
            <w:shd w:val="clear" w:color="auto" w:fill="auto"/>
          </w:tcPr>
          <w:p w14:paraId="3E3C8AFF" w14:textId="77777777" w:rsidR="00FF7920" w:rsidRPr="00BA2EC0" w:rsidRDefault="00FF7920" w:rsidP="005346FB">
            <w:pPr>
              <w:pStyle w:val="bodyp"/>
              <w:spacing w:before="120"/>
              <w:rPr>
                <w:b/>
              </w:rPr>
            </w:pPr>
            <w:r w:rsidRPr="00BA2EC0">
              <w:rPr>
                <w:b/>
              </w:rPr>
              <w:t>Name/Company Name</w:t>
            </w:r>
          </w:p>
        </w:tc>
        <w:tc>
          <w:tcPr>
            <w:tcW w:w="1113" w:type="pct"/>
            <w:shd w:val="clear" w:color="auto" w:fill="auto"/>
          </w:tcPr>
          <w:p w14:paraId="33AD3639" w14:textId="77777777" w:rsidR="00FF7920" w:rsidRPr="00BA2EC0" w:rsidRDefault="00FF7920" w:rsidP="005346FB">
            <w:pPr>
              <w:pStyle w:val="bodyp"/>
              <w:spacing w:before="120"/>
              <w:rPr>
                <w:b/>
              </w:rPr>
            </w:pPr>
            <w:r w:rsidRPr="00BA2EC0">
              <w:rPr>
                <w:b/>
              </w:rPr>
              <w:t>Phone/Mobile</w:t>
            </w:r>
          </w:p>
        </w:tc>
      </w:tr>
      <w:tr w:rsidR="00000000" w14:paraId="6C2F9DE1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5BDBEF32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 xml:space="preserve">Relevant environment agency </w:t>
            </w:r>
          </w:p>
        </w:tc>
        <w:tc>
          <w:tcPr>
            <w:tcW w:w="2207" w:type="pct"/>
            <w:shd w:val="clear" w:color="auto" w:fill="auto"/>
          </w:tcPr>
          <w:p w14:paraId="1F743220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47B3AAC0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52AA5945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4C13F94B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79C8BD91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Local government</w:t>
            </w:r>
          </w:p>
        </w:tc>
        <w:tc>
          <w:tcPr>
            <w:tcW w:w="2207" w:type="pct"/>
            <w:shd w:val="clear" w:color="auto" w:fill="auto"/>
          </w:tcPr>
          <w:p w14:paraId="251D5532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715A19D5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289DE2D6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3EC1AF5D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354F8C03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Water supplier and meter number</w:t>
            </w:r>
          </w:p>
        </w:tc>
        <w:tc>
          <w:tcPr>
            <w:tcW w:w="2207" w:type="pct"/>
            <w:shd w:val="clear" w:color="auto" w:fill="auto"/>
          </w:tcPr>
          <w:p w14:paraId="47BB19CB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6FD95E41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0101D7D5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09BB30E0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27716A57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Electricity supplier and meter number</w:t>
            </w:r>
          </w:p>
        </w:tc>
        <w:tc>
          <w:tcPr>
            <w:tcW w:w="2207" w:type="pct"/>
            <w:shd w:val="clear" w:color="auto" w:fill="auto"/>
          </w:tcPr>
          <w:p w14:paraId="45094B98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10A5E4B5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4743A91A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72428638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6D4EC076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Gas supplier and meter number</w:t>
            </w:r>
          </w:p>
        </w:tc>
        <w:tc>
          <w:tcPr>
            <w:tcW w:w="2207" w:type="pct"/>
            <w:shd w:val="clear" w:color="auto" w:fill="auto"/>
          </w:tcPr>
          <w:p w14:paraId="013A6CD3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396D9B2B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3CE68329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73A42461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7D2419BC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Telephone provider</w:t>
            </w:r>
          </w:p>
        </w:tc>
        <w:tc>
          <w:tcPr>
            <w:tcW w:w="2207" w:type="pct"/>
            <w:shd w:val="clear" w:color="auto" w:fill="auto"/>
          </w:tcPr>
          <w:p w14:paraId="6CFC4A30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25B70E3F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7AAA55A2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6484EC61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7B14993E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Insurance broker</w:t>
            </w:r>
          </w:p>
        </w:tc>
        <w:tc>
          <w:tcPr>
            <w:tcW w:w="2207" w:type="pct"/>
            <w:shd w:val="clear" w:color="auto" w:fill="auto"/>
          </w:tcPr>
          <w:p w14:paraId="6047D10A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3E2B4DAA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1E4F5537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119D2507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5A6D376D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Electrician</w:t>
            </w:r>
          </w:p>
        </w:tc>
        <w:tc>
          <w:tcPr>
            <w:tcW w:w="2207" w:type="pct"/>
            <w:shd w:val="clear" w:color="auto" w:fill="auto"/>
          </w:tcPr>
          <w:p w14:paraId="2AF449E8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78C4260A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17F448E5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072CFAAD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54A23AFC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Plumber</w:t>
            </w:r>
          </w:p>
        </w:tc>
        <w:tc>
          <w:tcPr>
            <w:tcW w:w="2207" w:type="pct"/>
            <w:shd w:val="clear" w:color="auto" w:fill="auto"/>
          </w:tcPr>
          <w:p w14:paraId="6EBDAD49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7DADBE41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0D68C3D2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2A233A90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639978D7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lastRenderedPageBreak/>
              <w:t>Builder</w:t>
            </w:r>
          </w:p>
        </w:tc>
        <w:tc>
          <w:tcPr>
            <w:tcW w:w="2207" w:type="pct"/>
            <w:shd w:val="clear" w:color="auto" w:fill="auto"/>
          </w:tcPr>
          <w:p w14:paraId="11BDC093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37919388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66D590DC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3E72CC6F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248A7CB5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Suppliers</w:t>
            </w:r>
          </w:p>
        </w:tc>
        <w:tc>
          <w:tcPr>
            <w:tcW w:w="2207" w:type="pct"/>
            <w:shd w:val="clear" w:color="auto" w:fill="auto"/>
          </w:tcPr>
          <w:p w14:paraId="6FDEEFC9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56A1EF86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1D6ECB1D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19591228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5519A14E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Security services</w:t>
            </w:r>
          </w:p>
        </w:tc>
        <w:tc>
          <w:tcPr>
            <w:tcW w:w="2207" w:type="pct"/>
            <w:shd w:val="clear" w:color="auto" w:fill="auto"/>
          </w:tcPr>
          <w:p w14:paraId="534E0527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73287E82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738A3D28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1F71605E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091A4E4B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Water pumping services</w:t>
            </w:r>
          </w:p>
        </w:tc>
        <w:tc>
          <w:tcPr>
            <w:tcW w:w="2207" w:type="pct"/>
            <w:shd w:val="clear" w:color="auto" w:fill="auto"/>
          </w:tcPr>
          <w:p w14:paraId="513A4AD8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445611C4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34F4691D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  <w:tr w:rsidR="00000000" w14:paraId="68A3B5A6" w14:textId="77777777" w:rsidTr="005346FB">
        <w:trPr>
          <w:cantSplit/>
        </w:trPr>
        <w:tc>
          <w:tcPr>
            <w:tcW w:w="1680" w:type="pct"/>
            <w:shd w:val="clear" w:color="auto" w:fill="auto"/>
          </w:tcPr>
          <w:p w14:paraId="5B8AC007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t>Emergency power suppliers</w:t>
            </w:r>
          </w:p>
        </w:tc>
        <w:tc>
          <w:tcPr>
            <w:tcW w:w="2207" w:type="pct"/>
            <w:shd w:val="clear" w:color="auto" w:fill="auto"/>
          </w:tcPr>
          <w:p w14:paraId="74F5AA20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  <w:p w14:paraId="0F8C88CF" w14:textId="77777777" w:rsidR="00FF7920" w:rsidRPr="00BA2EC0" w:rsidRDefault="00FF7920" w:rsidP="005346FB">
            <w:pPr>
              <w:pStyle w:val="bodyp"/>
              <w:spacing w:before="120"/>
            </w:pPr>
          </w:p>
        </w:tc>
        <w:tc>
          <w:tcPr>
            <w:tcW w:w="1113" w:type="pct"/>
            <w:shd w:val="clear" w:color="auto" w:fill="auto"/>
          </w:tcPr>
          <w:p w14:paraId="1D69385B" w14:textId="77777777" w:rsidR="00FF7920" w:rsidRPr="00BA2EC0" w:rsidRDefault="00FF7920" w:rsidP="005346FB">
            <w:pPr>
              <w:pStyle w:val="bodyp"/>
              <w:spacing w:before="120"/>
            </w:pPr>
            <w:r w:rsidRPr="00BA2EC0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A2EC0">
              <w:instrText xml:space="preserve"> FORMTEXT </w:instrText>
            </w:r>
            <w:r w:rsidRPr="00BA2EC0">
              <w:fldChar w:fldCharType="separate"/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t> </w:t>
            </w:r>
            <w:r w:rsidRPr="00BA2EC0">
              <w:fldChar w:fldCharType="end"/>
            </w:r>
          </w:p>
        </w:tc>
      </w:tr>
    </w:tbl>
    <w:p w14:paraId="6B7CA327" w14:textId="77777777" w:rsidR="00FF7920" w:rsidRPr="00BB07D9" w:rsidRDefault="00FF7920" w:rsidP="00BB07D9">
      <w:pPr>
        <w:spacing w:after="240"/>
        <w:rPr>
          <w:rFonts w:ascii="Arial" w:hAnsi="Arial" w:cs="Arial"/>
          <w:color w:val="404040"/>
          <w:sz w:val="18"/>
          <w:szCs w:val="20"/>
        </w:rPr>
      </w:pPr>
    </w:p>
    <w:sectPr w:rsidR="00FF7920" w:rsidRPr="00BB07D9" w:rsidSect="00096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80" w:right="1080" w:bottom="1627" w:left="1080" w:header="720" w:footer="5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6761" w14:textId="77777777" w:rsidR="00154F07" w:rsidRDefault="00154F07">
      <w:r>
        <w:separator/>
      </w:r>
    </w:p>
  </w:endnote>
  <w:endnote w:type="continuationSeparator" w:id="0">
    <w:p w14:paraId="42D80A9D" w14:textId="77777777" w:rsidR="00154F07" w:rsidRDefault="001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2A8D" w14:textId="77777777" w:rsidR="00032187" w:rsidRDefault="00032187" w:rsidP="00893B9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5675531" w14:textId="77777777" w:rsidR="00032187" w:rsidRDefault="00032187" w:rsidP="00893B9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7F3A" w14:textId="0728511B" w:rsidR="00AF1210" w:rsidRPr="00AF1210" w:rsidRDefault="0009604C" w:rsidP="0009604C">
    <w:pPr>
      <w:pStyle w:val="Footer"/>
      <w:tabs>
        <w:tab w:val="left" w:pos="1814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dfmurphy</w:t>
    </w:r>
    <w:r>
      <w:rPr>
        <w:rFonts w:ascii="Trebuchet MS" w:hAnsi="Trebuchet MS" w:cs="Arial"/>
        <w:color w:val="404040"/>
        <w:sz w:val="18"/>
        <w:szCs w:val="16"/>
      </w:rPr>
      <w:t>.</w:t>
    </w:r>
    <w:r w:rsidRPr="00AB1AB1">
      <w:rPr>
        <w:rFonts w:ascii="Trebuchet MS" w:hAnsi="Trebuchet MS" w:cs="Arial"/>
        <w:color w:val="404040"/>
        <w:sz w:val="18"/>
        <w:szCs w:val="16"/>
      </w:rPr>
      <w:t xml:space="preserve">com </w:t>
    </w:r>
    <w:r w:rsidRPr="00AB1AB1">
      <w:rPr>
        <w:rFonts w:ascii="Trebuchet MS" w:hAnsi="Trebuchet MS" w:cs="Arial"/>
        <w:color w:val="404040"/>
        <w:sz w:val="22"/>
        <w:szCs w:val="20"/>
      </w:rPr>
      <w:t>|</w:t>
    </w:r>
    <w:r w:rsidRPr="00AB1AB1">
      <w:rPr>
        <w:rFonts w:ascii="Trebuchet MS" w:hAnsi="Trebuchet MS" w:cs="Arial"/>
        <w:color w:val="404040"/>
        <w:sz w:val="18"/>
        <w:szCs w:val="16"/>
      </w:rPr>
      <w:t xml:space="preserve"> 800 222 8711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noProof/>
      </w:rPr>
      <w:drawing>
        <wp:anchor distT="0" distB="0" distL="114300" distR="114300" simplePos="0" relativeHeight="251664384" behindDoc="0" locked="0" layoutInCell="1" allowOverlap="1" wp14:anchorId="43CCC014" wp14:editId="62EAB859">
          <wp:simplePos x="0" y="0"/>
          <wp:positionH relativeFrom="column">
            <wp:posOffset>152400</wp:posOffset>
          </wp:positionH>
          <wp:positionV relativeFrom="paragraph">
            <wp:posOffset>-4445</wp:posOffset>
          </wp:positionV>
          <wp:extent cx="474980" cy="457200"/>
          <wp:effectExtent l="0" t="0" r="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210" w:rsidRPr="00AF1210">
      <w:rPr>
        <w:rFonts w:ascii="Arial" w:hAnsi="Arial" w:cs="Arial"/>
        <w:sz w:val="18"/>
      </w:rPr>
      <w:fldChar w:fldCharType="begin"/>
    </w:r>
    <w:r w:rsidR="00AF1210" w:rsidRPr="00AF1210">
      <w:rPr>
        <w:rFonts w:ascii="Arial" w:hAnsi="Arial" w:cs="Arial"/>
        <w:sz w:val="18"/>
      </w:rPr>
      <w:instrText xml:space="preserve"> PAGE   \* MERGEFORMAT </w:instrText>
    </w:r>
    <w:r w:rsidR="00AF1210" w:rsidRPr="00AF1210">
      <w:rPr>
        <w:rFonts w:ascii="Arial" w:hAnsi="Arial" w:cs="Arial"/>
        <w:sz w:val="18"/>
      </w:rPr>
      <w:fldChar w:fldCharType="separate"/>
    </w:r>
    <w:r w:rsidR="00EA799C">
      <w:rPr>
        <w:rFonts w:ascii="Arial" w:hAnsi="Arial" w:cs="Arial"/>
        <w:noProof/>
        <w:sz w:val="18"/>
      </w:rPr>
      <w:t>5</w:t>
    </w:r>
    <w:r w:rsidR="00AF1210" w:rsidRPr="00AF1210">
      <w:rPr>
        <w:rFonts w:ascii="Arial" w:hAnsi="Arial" w:cs="Arial"/>
        <w:noProof/>
        <w:sz w:val="18"/>
      </w:rPr>
      <w:fldChar w:fldCharType="end"/>
    </w:r>
  </w:p>
  <w:p w14:paraId="2312CE35" w14:textId="1154E6E7" w:rsidR="00765115" w:rsidRDefault="000960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4628F" wp14:editId="49EB68AA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19050" t="19050" r="19050" b="19050"/>
              <wp:wrapNone/>
              <wp:docPr id="525121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77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pt;margin-top:10in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" strokecolor="#404040" strokeweight="3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415C" w14:textId="2E0439B4" w:rsidR="00033B5A" w:rsidRPr="00AB1AB1" w:rsidRDefault="0009604C" w:rsidP="00AB1AB1">
    <w:pPr>
      <w:pStyle w:val="Footer"/>
      <w:tabs>
        <w:tab w:val="left" w:pos="1080"/>
      </w:tabs>
      <w:spacing w:after="60"/>
      <w:ind w:left="900"/>
      <w:rPr>
        <w:rFonts w:ascii="Trebuchet MS" w:hAnsi="Trebuchet MS" w:cs="Arial"/>
        <w:color w:val="404040"/>
        <w:sz w:val="18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CCC014" wp14:editId="7DBBF072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474980" cy="4572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AB1">
      <w:rPr>
        <w:rFonts w:ascii="Trebuchet MS" w:hAnsi="Trebuchet MS" w:cs="Arial"/>
        <w:noProof/>
        <w:color w:val="404040"/>
        <w:sz w:val="18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E4DAF" wp14:editId="1A29EC09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19050" t="19050" r="19050" b="19050"/>
              <wp:wrapNone/>
              <wp:docPr id="24454578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5F9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4pt;margin-top:10in;width:7in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" strokecolor="#404040" strokeweight="3pt">
              <w10:wrap anchorx="page" anchory="page"/>
            </v:shape>
          </w:pict>
        </mc:Fallback>
      </mc:AlternateContent>
    </w:r>
    <w:r w:rsidR="00AB1AB1" w:rsidRPr="00AB1AB1">
      <w:rPr>
        <w:rFonts w:ascii="Trebuchet MS" w:hAnsi="Trebuchet MS" w:cs="Arial"/>
        <w:color w:val="404040"/>
        <w:sz w:val="18"/>
        <w:szCs w:val="16"/>
      </w:rPr>
      <w:t xml:space="preserve">dfmurphy.com </w:t>
    </w:r>
    <w:r w:rsidR="00AB1AB1" w:rsidRPr="00AB1AB1">
      <w:rPr>
        <w:rFonts w:ascii="Trebuchet MS" w:hAnsi="Trebuchet MS" w:cs="Arial"/>
        <w:color w:val="404040"/>
        <w:sz w:val="22"/>
        <w:szCs w:val="20"/>
      </w:rPr>
      <w:t>|</w:t>
    </w:r>
    <w:r w:rsidR="00AB1AB1" w:rsidRPr="00AB1AB1">
      <w:rPr>
        <w:rFonts w:ascii="Trebuchet MS" w:hAnsi="Trebuchet MS" w:cs="Arial"/>
        <w:color w:val="404040"/>
        <w:sz w:val="18"/>
        <w:szCs w:val="16"/>
      </w:rPr>
      <w:t xml:space="preserve"> 800 222 8711</w:t>
    </w:r>
  </w:p>
  <w:p w14:paraId="5C286520" w14:textId="43183340" w:rsidR="00032187" w:rsidRPr="00085FF5" w:rsidRDefault="00FF7920" w:rsidP="00AB1AB1">
    <w:pPr>
      <w:pStyle w:val="Footer"/>
      <w:tabs>
        <w:tab w:val="left" w:pos="1080"/>
      </w:tabs>
      <w:ind w:left="900"/>
      <w:rPr>
        <w:rFonts w:ascii="Arial" w:hAnsi="Arial" w:cs="Arial"/>
        <w:color w:val="808080"/>
        <w:sz w:val="14"/>
        <w:szCs w:val="16"/>
      </w:rPr>
    </w:pPr>
    <w:r w:rsidRPr="00085FF5">
      <w:rPr>
        <w:rFonts w:ascii="Arial" w:hAnsi="Arial" w:cs="Arial"/>
        <w:i/>
        <w:color w:val="808080"/>
        <w:sz w:val="14"/>
        <w:szCs w:val="18"/>
      </w:rPr>
      <w:t xml:space="preserve">This </w:t>
    </w:r>
    <w:r w:rsidR="00033B5A" w:rsidRPr="00085FF5">
      <w:rPr>
        <w:rFonts w:ascii="Arial" w:hAnsi="Arial" w:cs="Arial"/>
        <w:i/>
        <w:color w:val="808080"/>
        <w:sz w:val="14"/>
        <w:szCs w:val="18"/>
      </w:rPr>
      <w:t>policy is a guideline only. It is not meant to be exhaustive or construed as legal advice. Consult your legal counsel to address possible compliance requirements. You should customize a policy for your own company use</w:t>
    </w:r>
    <w:r w:rsidR="00E11ADA" w:rsidRPr="00085FF5">
      <w:rPr>
        <w:rFonts w:ascii="Arial" w:hAnsi="Arial" w:cs="Arial"/>
        <w:i/>
        <w:color w:val="808080"/>
        <w:sz w:val="14"/>
        <w:szCs w:val="18"/>
      </w:rPr>
      <w:t xml:space="preserve">. </w:t>
    </w:r>
    <w:r w:rsidR="00033B5A" w:rsidRPr="00085FF5">
      <w:rPr>
        <w:rFonts w:ascii="Arial" w:hAnsi="Arial" w:cs="Arial"/>
        <w:color w:val="808080"/>
        <w:sz w:val="14"/>
        <w:szCs w:val="16"/>
      </w:rPr>
      <w:t>© 201</w:t>
    </w:r>
    <w:r w:rsidR="004B4CDD" w:rsidRPr="00085FF5">
      <w:rPr>
        <w:rFonts w:ascii="Arial" w:hAnsi="Arial" w:cs="Arial"/>
        <w:color w:val="808080"/>
        <w:sz w:val="14"/>
        <w:szCs w:val="16"/>
      </w:rPr>
      <w:t>4</w:t>
    </w:r>
    <w:r w:rsidR="00033B5A" w:rsidRPr="00085FF5">
      <w:rPr>
        <w:rFonts w:ascii="Arial" w:hAnsi="Arial" w:cs="Arial"/>
        <w:color w:val="808080"/>
        <w:sz w:val="14"/>
        <w:szCs w:val="16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D79A" w14:textId="77777777" w:rsidR="00154F07" w:rsidRDefault="00154F07">
      <w:r>
        <w:separator/>
      </w:r>
    </w:p>
  </w:footnote>
  <w:footnote w:type="continuationSeparator" w:id="0">
    <w:p w14:paraId="677EB24C" w14:textId="77777777" w:rsidR="00154F07" w:rsidRDefault="0015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0CA7" w14:textId="77777777" w:rsidR="00513698" w:rsidRDefault="00513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BC3" w14:textId="77777777" w:rsidR="00513698" w:rsidRDefault="00513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246F" w14:textId="4F89A440" w:rsidR="00032187" w:rsidRPr="00D205C0" w:rsidRDefault="0009604C" w:rsidP="00CB3205">
    <w:pPr>
      <w:pStyle w:val="Header"/>
      <w:tabs>
        <w:tab w:val="left" w:pos="8100"/>
      </w:tabs>
      <w:ind w:left="1620"/>
      <w:rPr>
        <w:rFonts w:ascii="Arial" w:hAnsi="Arial" w:cs="Arial"/>
        <w:b/>
        <w:color w:val="404040"/>
      </w:rPr>
    </w:pPr>
    <w:r w:rsidRPr="00D205C0">
      <w:rPr>
        <w:rFonts w:ascii="Arial" w:hAnsi="Arial" w:cs="Arial"/>
        <w:b/>
        <w:noProof/>
        <w:color w:val="404040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55F425" wp14:editId="4279A3B1">
              <wp:simplePos x="0" y="0"/>
              <wp:positionH relativeFrom="margin">
                <wp:posOffset>-681355</wp:posOffset>
              </wp:positionH>
              <wp:positionV relativeFrom="margin">
                <wp:posOffset>-685800</wp:posOffset>
              </wp:positionV>
              <wp:extent cx="7772400" cy="1636395"/>
              <wp:effectExtent l="4445" t="0" r="0" b="1905"/>
              <wp:wrapNone/>
              <wp:docPr id="99560322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63639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E581AB" id="Rectangle 2" o:spid="_x0000_s1026" style="position:absolute;margin-left:-53.65pt;margin-top:-54pt;width:612pt;height:12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" fillcolor="#f2f2f2" stroked="f" strokecolor="#0070c0">
              <w10:wrap anchorx="margin" anchory="margin"/>
            </v:rect>
          </w:pict>
        </mc:Fallback>
      </mc:AlternateContent>
    </w:r>
    <w:r w:rsidRPr="00D205C0">
      <w:rPr>
        <w:rFonts w:ascii="Arial" w:hAnsi="Arial" w:cs="Arial"/>
        <w:b/>
        <w:noProof/>
        <w:color w:val="40404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84145F" wp14:editId="1EB3B2C3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895350" cy="262255"/>
              <wp:effectExtent l="19050" t="19050" r="19050" b="23495"/>
              <wp:wrapNone/>
              <wp:docPr id="6182259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6225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A400928" w14:textId="77777777" w:rsidR="00033B5A" w:rsidRPr="00033B5A" w:rsidRDefault="00033B5A" w:rsidP="00033B5A">
                          <w:pPr>
                            <w:ind w:right="-51"/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</w:pPr>
                          <w:r w:rsidRPr="00033B5A">
                            <w:rPr>
                              <w:rFonts w:ascii="Arial" w:hAnsi="Arial" w:cs="Arial"/>
                              <w:b/>
                              <w:color w:val="404040"/>
                              <w:sz w:val="32"/>
                              <w:szCs w:val="32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45720" tIns="0" rIns="4572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414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54pt;margin-top:36pt;width:70.5pt;height: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" filled="f" strokecolor="#404040" strokeweight="3pt">
              <v:textbox inset="3.6pt,0,3.6pt,0">
                <w:txbxContent>
                  <w:p w14:paraId="2A400928" w14:textId="77777777" w:rsidR="00033B5A" w:rsidRPr="00033B5A" w:rsidRDefault="00033B5A" w:rsidP="00033B5A">
                    <w:pPr>
                      <w:ind w:right="-51"/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</w:pPr>
                    <w:r w:rsidRPr="00033B5A">
                      <w:rPr>
                        <w:rFonts w:ascii="Arial" w:hAnsi="Arial" w:cs="Arial"/>
                        <w:b/>
                        <w:color w:val="404040"/>
                        <w:sz w:val="32"/>
                        <w:szCs w:val="32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9FC"/>
    <w:multiLevelType w:val="hybridMultilevel"/>
    <w:tmpl w:val="E2CC4AFA"/>
    <w:lvl w:ilvl="0" w:tplc="FFFFFFFF">
      <w:numFmt w:val="bullet"/>
      <w:pStyle w:val="dashp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42ED"/>
    <w:multiLevelType w:val="hybridMultilevel"/>
    <w:tmpl w:val="69E8746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F2E"/>
    <w:multiLevelType w:val="hybridMultilevel"/>
    <w:tmpl w:val="B5FCFFA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5F5F5F"/>
        <w:sz w:val="18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A15A5"/>
    <w:multiLevelType w:val="hybridMultilevel"/>
    <w:tmpl w:val="3FE80DF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4F0A7B"/>
    <w:multiLevelType w:val="hybridMultilevel"/>
    <w:tmpl w:val="85AC980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3C2"/>
    <w:multiLevelType w:val="hybridMultilevel"/>
    <w:tmpl w:val="56185F9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8EA"/>
    <w:multiLevelType w:val="hybridMultilevel"/>
    <w:tmpl w:val="F350D0B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E41"/>
    <w:multiLevelType w:val="hybridMultilevel"/>
    <w:tmpl w:val="5220EC56"/>
    <w:lvl w:ilvl="0" w:tplc="FFFFFFFF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9C559A6"/>
    <w:multiLevelType w:val="hybridMultilevel"/>
    <w:tmpl w:val="F09418FE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434C"/>
    <w:multiLevelType w:val="hybridMultilevel"/>
    <w:tmpl w:val="04BA98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F366A"/>
    <w:multiLevelType w:val="hybridMultilevel"/>
    <w:tmpl w:val="7960F06C"/>
    <w:lvl w:ilvl="0" w:tplc="FFFFFFFF">
      <w:start w:val="1"/>
      <w:numFmt w:val="bullet"/>
      <w:lvlText w:val=""/>
      <w:lvlJc w:val="left"/>
      <w:pPr>
        <w:ind w:left="153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1A6A"/>
    <w:multiLevelType w:val="hybridMultilevel"/>
    <w:tmpl w:val="F54AA5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114FB"/>
    <w:multiLevelType w:val="hybridMultilevel"/>
    <w:tmpl w:val="1DB63A0C"/>
    <w:lvl w:ilvl="0" w:tplc="FFFFFFFF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30532CD"/>
    <w:multiLevelType w:val="hybridMultilevel"/>
    <w:tmpl w:val="2B5A713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C14515"/>
    <w:multiLevelType w:val="hybridMultilevel"/>
    <w:tmpl w:val="BA329636"/>
    <w:lvl w:ilvl="0" w:tplc="FFFFFFFF">
      <w:numFmt w:val="bullet"/>
      <w:pStyle w:val="Bullet1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67114"/>
    <w:multiLevelType w:val="hybridMultilevel"/>
    <w:tmpl w:val="DC90139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7D7680"/>
    <w:multiLevelType w:val="hybridMultilevel"/>
    <w:tmpl w:val="C922915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634447"/>
    <w:multiLevelType w:val="hybridMultilevel"/>
    <w:tmpl w:val="2CD2FB3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54547"/>
    <w:multiLevelType w:val="hybridMultilevel"/>
    <w:tmpl w:val="F89AC42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E6C2F"/>
    <w:multiLevelType w:val="hybridMultilevel"/>
    <w:tmpl w:val="0A9099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3396F"/>
    <w:multiLevelType w:val="hybridMultilevel"/>
    <w:tmpl w:val="1804AF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1562EA"/>
    <w:multiLevelType w:val="hybridMultilevel"/>
    <w:tmpl w:val="FA60E7B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C3507"/>
    <w:multiLevelType w:val="hybridMultilevel"/>
    <w:tmpl w:val="01625396"/>
    <w:lvl w:ilvl="0" w:tplc="FFFFFFFF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31B10CF6"/>
    <w:multiLevelType w:val="hybridMultilevel"/>
    <w:tmpl w:val="BAF0FD24"/>
    <w:lvl w:ilvl="0" w:tplc="FFFFFFFF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324E247E"/>
    <w:multiLevelType w:val="hybridMultilevel"/>
    <w:tmpl w:val="5152276A"/>
    <w:lvl w:ilvl="0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32C62629"/>
    <w:multiLevelType w:val="hybridMultilevel"/>
    <w:tmpl w:val="5524AC1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6B5611"/>
    <w:multiLevelType w:val="hybridMultilevel"/>
    <w:tmpl w:val="2998F6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38EF593F"/>
    <w:multiLevelType w:val="hybridMultilevel"/>
    <w:tmpl w:val="F7DA20E0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15E6E"/>
    <w:multiLevelType w:val="hybridMultilevel"/>
    <w:tmpl w:val="DB4EEFC6"/>
    <w:lvl w:ilvl="0" w:tplc="FFFFFFFF">
      <w:start w:val="1"/>
      <w:numFmt w:val="bullet"/>
      <w:lvlText w:val="•"/>
      <w:lvlJc w:val="left"/>
      <w:pPr>
        <w:ind w:left="1599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9" w15:restartNumberingAfterBreak="0">
    <w:nsid w:val="40FF39A1"/>
    <w:multiLevelType w:val="hybridMultilevel"/>
    <w:tmpl w:val="29085CB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936E7"/>
    <w:multiLevelType w:val="hybridMultilevel"/>
    <w:tmpl w:val="55AAAF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452D4"/>
    <w:multiLevelType w:val="hybridMultilevel"/>
    <w:tmpl w:val="B114CB94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95DB1"/>
    <w:multiLevelType w:val="hybridMultilevel"/>
    <w:tmpl w:val="29DA12A2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07BF7"/>
    <w:multiLevelType w:val="hybridMultilevel"/>
    <w:tmpl w:val="D718711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846DA0"/>
    <w:multiLevelType w:val="hybridMultilevel"/>
    <w:tmpl w:val="DA523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45BB9"/>
    <w:multiLevelType w:val="multilevel"/>
    <w:tmpl w:val="08C853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D72B65"/>
    <w:multiLevelType w:val="hybridMultilevel"/>
    <w:tmpl w:val="B4860B8E"/>
    <w:lvl w:ilvl="0" w:tplc="FFFFFFFF">
      <w:start w:val="1"/>
      <w:numFmt w:val="bullet"/>
      <w:pStyle w:val="subbulletdash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90DDD"/>
    <w:multiLevelType w:val="hybridMultilevel"/>
    <w:tmpl w:val="2EAA7AF4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53543"/>
    <w:multiLevelType w:val="hybridMultilevel"/>
    <w:tmpl w:val="4F18D2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D92"/>
    <w:multiLevelType w:val="hybridMultilevel"/>
    <w:tmpl w:val="C9D0B1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C3BEB"/>
    <w:multiLevelType w:val="hybridMultilevel"/>
    <w:tmpl w:val="CB76E8AA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26CFE"/>
    <w:multiLevelType w:val="hybridMultilevel"/>
    <w:tmpl w:val="16DC53D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D74622"/>
    <w:multiLevelType w:val="hybridMultilevel"/>
    <w:tmpl w:val="93C46704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B0C5A"/>
    <w:multiLevelType w:val="hybridMultilevel"/>
    <w:tmpl w:val="339AE1B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9C33D8D"/>
    <w:multiLevelType w:val="hybridMultilevel"/>
    <w:tmpl w:val="135CF2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223532"/>
    <w:multiLevelType w:val="hybridMultilevel"/>
    <w:tmpl w:val="8A4636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E3CFC"/>
    <w:multiLevelType w:val="hybridMultilevel"/>
    <w:tmpl w:val="A4DC2548"/>
    <w:lvl w:ilvl="0" w:tplc="FFFFFFFF">
      <w:start w:val="1"/>
      <w:numFmt w:val="bullet"/>
      <w:lvlText w:val=""/>
      <w:lvlJc w:val="left"/>
      <w:pPr>
        <w:ind w:left="153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7" w15:restartNumberingAfterBreak="0">
    <w:nsid w:val="73CC2B08"/>
    <w:multiLevelType w:val="multilevel"/>
    <w:tmpl w:val="0220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081279"/>
    <w:multiLevelType w:val="hybridMultilevel"/>
    <w:tmpl w:val="A6BC298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5F5F5F"/>
        <w:sz w:val="22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736E1"/>
    <w:multiLevelType w:val="hybridMultilevel"/>
    <w:tmpl w:val="08C853E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82200894">
    <w:abstractNumId w:val="11"/>
  </w:num>
  <w:num w:numId="2" w16cid:durableId="644775919">
    <w:abstractNumId w:val="44"/>
  </w:num>
  <w:num w:numId="3" w16cid:durableId="959341992">
    <w:abstractNumId w:val="41"/>
  </w:num>
  <w:num w:numId="4" w16cid:durableId="613681120">
    <w:abstractNumId w:val="13"/>
  </w:num>
  <w:num w:numId="5" w16cid:durableId="989559896">
    <w:abstractNumId w:val="3"/>
  </w:num>
  <w:num w:numId="6" w16cid:durableId="488595941">
    <w:abstractNumId w:val="26"/>
  </w:num>
  <w:num w:numId="7" w16cid:durableId="1766532426">
    <w:abstractNumId w:val="49"/>
  </w:num>
  <w:num w:numId="8" w16cid:durableId="774833909">
    <w:abstractNumId w:val="35"/>
  </w:num>
  <w:num w:numId="9" w16cid:durableId="125971056">
    <w:abstractNumId w:val="15"/>
  </w:num>
  <w:num w:numId="10" w16cid:durableId="1358122321">
    <w:abstractNumId w:val="47"/>
  </w:num>
  <w:num w:numId="11" w16cid:durableId="1579825567">
    <w:abstractNumId w:val="34"/>
  </w:num>
  <w:num w:numId="12" w16cid:durableId="1206720482">
    <w:abstractNumId w:val="19"/>
  </w:num>
  <w:num w:numId="13" w16cid:durableId="2121947526">
    <w:abstractNumId w:val="39"/>
  </w:num>
  <w:num w:numId="14" w16cid:durableId="988096446">
    <w:abstractNumId w:val="38"/>
  </w:num>
  <w:num w:numId="15" w16cid:durableId="1601721685">
    <w:abstractNumId w:val="30"/>
  </w:num>
  <w:num w:numId="16" w16cid:durableId="1436634120">
    <w:abstractNumId w:val="9"/>
  </w:num>
  <w:num w:numId="17" w16cid:durableId="169832770">
    <w:abstractNumId w:val="22"/>
  </w:num>
  <w:num w:numId="18" w16cid:durableId="906453008">
    <w:abstractNumId w:val="27"/>
  </w:num>
  <w:num w:numId="19" w16cid:durableId="295331965">
    <w:abstractNumId w:val="2"/>
  </w:num>
  <w:num w:numId="20" w16cid:durableId="1593584145">
    <w:abstractNumId w:val="48"/>
  </w:num>
  <w:num w:numId="21" w16cid:durableId="2126656180">
    <w:abstractNumId w:val="21"/>
  </w:num>
  <w:num w:numId="22" w16cid:durableId="1343162654">
    <w:abstractNumId w:val="1"/>
  </w:num>
  <w:num w:numId="23" w16cid:durableId="86772336">
    <w:abstractNumId w:val="32"/>
  </w:num>
  <w:num w:numId="24" w16cid:durableId="231817605">
    <w:abstractNumId w:val="42"/>
  </w:num>
  <w:num w:numId="25" w16cid:durableId="975332920">
    <w:abstractNumId w:val="29"/>
  </w:num>
  <w:num w:numId="26" w16cid:durableId="771781858">
    <w:abstractNumId w:val="5"/>
  </w:num>
  <w:num w:numId="27" w16cid:durableId="1208446081">
    <w:abstractNumId w:val="31"/>
  </w:num>
  <w:num w:numId="28" w16cid:durableId="1726368634">
    <w:abstractNumId w:val="6"/>
  </w:num>
  <w:num w:numId="29" w16cid:durableId="1239288956">
    <w:abstractNumId w:val="17"/>
  </w:num>
  <w:num w:numId="30" w16cid:durableId="788084196">
    <w:abstractNumId w:val="18"/>
  </w:num>
  <w:num w:numId="31" w16cid:durableId="1006437982">
    <w:abstractNumId w:val="37"/>
  </w:num>
  <w:num w:numId="32" w16cid:durableId="1775635228">
    <w:abstractNumId w:val="0"/>
  </w:num>
  <w:num w:numId="33" w16cid:durableId="1937667668">
    <w:abstractNumId w:val="33"/>
  </w:num>
  <w:num w:numId="34" w16cid:durableId="1248734130">
    <w:abstractNumId w:val="46"/>
  </w:num>
  <w:num w:numId="35" w16cid:durableId="2083214941">
    <w:abstractNumId w:val="10"/>
  </w:num>
  <w:num w:numId="36" w16cid:durableId="1895046022">
    <w:abstractNumId w:val="24"/>
  </w:num>
  <w:num w:numId="37" w16cid:durableId="473640617">
    <w:abstractNumId w:val="28"/>
  </w:num>
  <w:num w:numId="38" w16cid:durableId="1041593896">
    <w:abstractNumId w:val="7"/>
  </w:num>
  <w:num w:numId="39" w16cid:durableId="514852513">
    <w:abstractNumId w:val="8"/>
  </w:num>
  <w:num w:numId="40" w16cid:durableId="254172121">
    <w:abstractNumId w:val="12"/>
  </w:num>
  <w:num w:numId="41" w16cid:durableId="1813255355">
    <w:abstractNumId w:val="23"/>
  </w:num>
  <w:num w:numId="42" w16cid:durableId="1846820939">
    <w:abstractNumId w:val="20"/>
  </w:num>
  <w:num w:numId="43" w16cid:durableId="946423537">
    <w:abstractNumId w:val="43"/>
  </w:num>
  <w:num w:numId="44" w16cid:durableId="1379279134">
    <w:abstractNumId w:val="25"/>
  </w:num>
  <w:num w:numId="45" w16cid:durableId="842739607">
    <w:abstractNumId w:val="4"/>
  </w:num>
  <w:num w:numId="46" w16cid:durableId="1904216547">
    <w:abstractNumId w:val="16"/>
  </w:num>
  <w:num w:numId="47" w16cid:durableId="1775589927">
    <w:abstractNumId w:val="14"/>
  </w:num>
  <w:num w:numId="48" w16cid:durableId="1545364705">
    <w:abstractNumId w:val="40"/>
  </w:num>
  <w:num w:numId="49" w16cid:durableId="1752774455">
    <w:abstractNumId w:val="45"/>
  </w:num>
  <w:num w:numId="50" w16cid:durableId="620675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D9"/>
    <w:rsid w:val="00032187"/>
    <w:rsid w:val="00033B5A"/>
    <w:rsid w:val="000342AA"/>
    <w:rsid w:val="000553CA"/>
    <w:rsid w:val="00085FF5"/>
    <w:rsid w:val="0009604C"/>
    <w:rsid w:val="000C4CBB"/>
    <w:rsid w:val="000E0FC5"/>
    <w:rsid w:val="000E3059"/>
    <w:rsid w:val="000F0988"/>
    <w:rsid w:val="00141CBE"/>
    <w:rsid w:val="00154F07"/>
    <w:rsid w:val="001A1633"/>
    <w:rsid w:val="001D38F8"/>
    <w:rsid w:val="001F79F7"/>
    <w:rsid w:val="00221197"/>
    <w:rsid w:val="0024534D"/>
    <w:rsid w:val="00261C47"/>
    <w:rsid w:val="002862B9"/>
    <w:rsid w:val="002B0B9B"/>
    <w:rsid w:val="002B79DE"/>
    <w:rsid w:val="002D4231"/>
    <w:rsid w:val="002E4662"/>
    <w:rsid w:val="003514AE"/>
    <w:rsid w:val="003527CF"/>
    <w:rsid w:val="00366EC4"/>
    <w:rsid w:val="00386967"/>
    <w:rsid w:val="003A1EDB"/>
    <w:rsid w:val="003A70EE"/>
    <w:rsid w:val="00403425"/>
    <w:rsid w:val="00410918"/>
    <w:rsid w:val="00413D91"/>
    <w:rsid w:val="00423EAB"/>
    <w:rsid w:val="0042624E"/>
    <w:rsid w:val="00444780"/>
    <w:rsid w:val="004533C0"/>
    <w:rsid w:val="004915CA"/>
    <w:rsid w:val="004A327F"/>
    <w:rsid w:val="004B4CDD"/>
    <w:rsid w:val="004E02AA"/>
    <w:rsid w:val="00513698"/>
    <w:rsid w:val="00521161"/>
    <w:rsid w:val="005346FB"/>
    <w:rsid w:val="00570CD5"/>
    <w:rsid w:val="00576049"/>
    <w:rsid w:val="005A1695"/>
    <w:rsid w:val="005D280E"/>
    <w:rsid w:val="005E67BF"/>
    <w:rsid w:val="00644EA6"/>
    <w:rsid w:val="00657772"/>
    <w:rsid w:val="00706889"/>
    <w:rsid w:val="007105FA"/>
    <w:rsid w:val="007140C4"/>
    <w:rsid w:val="00747FC6"/>
    <w:rsid w:val="00751ECF"/>
    <w:rsid w:val="00754F75"/>
    <w:rsid w:val="00762F9F"/>
    <w:rsid w:val="00765115"/>
    <w:rsid w:val="00765EBF"/>
    <w:rsid w:val="0077523A"/>
    <w:rsid w:val="007B7B4D"/>
    <w:rsid w:val="007C6E54"/>
    <w:rsid w:val="007C7808"/>
    <w:rsid w:val="007D404E"/>
    <w:rsid w:val="007E0668"/>
    <w:rsid w:val="007F276B"/>
    <w:rsid w:val="008320A1"/>
    <w:rsid w:val="008519FB"/>
    <w:rsid w:val="00862DBB"/>
    <w:rsid w:val="00863228"/>
    <w:rsid w:val="008845A7"/>
    <w:rsid w:val="00893B9E"/>
    <w:rsid w:val="008B72B7"/>
    <w:rsid w:val="008E3A46"/>
    <w:rsid w:val="00920E4C"/>
    <w:rsid w:val="00946DC9"/>
    <w:rsid w:val="00963D1B"/>
    <w:rsid w:val="00993FEE"/>
    <w:rsid w:val="009B5017"/>
    <w:rsid w:val="00A528B1"/>
    <w:rsid w:val="00AA2CC1"/>
    <w:rsid w:val="00AA52CE"/>
    <w:rsid w:val="00AB1AB1"/>
    <w:rsid w:val="00AE774A"/>
    <w:rsid w:val="00AF1210"/>
    <w:rsid w:val="00B04F9B"/>
    <w:rsid w:val="00B52406"/>
    <w:rsid w:val="00B602F6"/>
    <w:rsid w:val="00BA2EC0"/>
    <w:rsid w:val="00BB07D9"/>
    <w:rsid w:val="00BB5C23"/>
    <w:rsid w:val="00BD0186"/>
    <w:rsid w:val="00C14514"/>
    <w:rsid w:val="00C57566"/>
    <w:rsid w:val="00C63ED2"/>
    <w:rsid w:val="00CB3205"/>
    <w:rsid w:val="00CF312C"/>
    <w:rsid w:val="00CF5A2F"/>
    <w:rsid w:val="00CF6585"/>
    <w:rsid w:val="00D1600D"/>
    <w:rsid w:val="00D161F6"/>
    <w:rsid w:val="00D205C0"/>
    <w:rsid w:val="00D6446C"/>
    <w:rsid w:val="00DB272E"/>
    <w:rsid w:val="00DB7BA2"/>
    <w:rsid w:val="00DC6DE0"/>
    <w:rsid w:val="00E11ADA"/>
    <w:rsid w:val="00E25972"/>
    <w:rsid w:val="00E674BE"/>
    <w:rsid w:val="00E7543A"/>
    <w:rsid w:val="00EA56FE"/>
    <w:rsid w:val="00EA799C"/>
    <w:rsid w:val="00ED7C71"/>
    <w:rsid w:val="00EE1AD0"/>
    <w:rsid w:val="00F0243C"/>
    <w:rsid w:val="00F216EA"/>
    <w:rsid w:val="00F33591"/>
    <w:rsid w:val="00F50C0E"/>
    <w:rsid w:val="00F61E31"/>
    <w:rsid w:val="00F670B5"/>
    <w:rsid w:val="00FF22D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64C00F6"/>
  <w15:chartTrackingRefBased/>
  <w15:docId w15:val="{4BCE34AD-C26E-43A2-9587-175FA6E5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70C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D02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297E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rsid w:val="00EF2378"/>
    <w:pPr>
      <w:keepNext/>
      <w:jc w:val="center"/>
      <w:outlineLvl w:val="3"/>
    </w:pPr>
    <w:rPr>
      <w:b/>
      <w:color w:val="0000FF"/>
      <w:sz w:val="32"/>
    </w:rPr>
  </w:style>
  <w:style w:type="paragraph" w:styleId="Heading7">
    <w:name w:val="heading 7"/>
    <w:basedOn w:val="Normal"/>
    <w:next w:val="Normal"/>
    <w:rsid w:val="001E4BDE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03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03DB"/>
  </w:style>
  <w:style w:type="paragraph" w:styleId="Header">
    <w:name w:val="header"/>
    <w:basedOn w:val="Normal"/>
    <w:rsid w:val="00C903D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E3C01"/>
    <w:pPr>
      <w:jc w:val="both"/>
    </w:pPr>
    <w:rPr>
      <w:rFonts w:ascii="CG Times" w:hAnsi="CG Times"/>
    </w:rPr>
  </w:style>
  <w:style w:type="paragraph" w:styleId="Title">
    <w:name w:val="Title"/>
    <w:basedOn w:val="Normal"/>
    <w:link w:val="TitleChar"/>
    <w:rsid w:val="005D3142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itleChar">
    <w:name w:val="Title Char"/>
    <w:link w:val="Title"/>
    <w:rsid w:val="005D3142"/>
    <w:rPr>
      <w:rFonts w:ascii="Verdana" w:hAnsi="Verdana"/>
      <w:b/>
      <w:bCs/>
      <w:sz w:val="28"/>
    </w:rPr>
  </w:style>
  <w:style w:type="paragraph" w:styleId="NormalWeb">
    <w:name w:val="Normal (Web)"/>
    <w:basedOn w:val="Normal"/>
    <w:rsid w:val="005D3142"/>
    <w:pPr>
      <w:widowControl w:val="0"/>
    </w:pPr>
    <w:rPr>
      <w:rFonts w:ascii="Arial" w:hAnsi="Arial"/>
      <w:sz w:val="22"/>
    </w:rPr>
  </w:style>
  <w:style w:type="character" w:customStyle="1" w:styleId="HTMLMarkup">
    <w:name w:val="HTML Markup"/>
    <w:rsid w:val="005D3142"/>
    <w:rPr>
      <w:vanish/>
      <w:color w:val="FF0000"/>
    </w:rPr>
  </w:style>
  <w:style w:type="character" w:customStyle="1" w:styleId="FooterChar">
    <w:name w:val="Footer Char"/>
    <w:link w:val="Footer"/>
    <w:uiPriority w:val="99"/>
    <w:rsid w:val="00E148FE"/>
    <w:rPr>
      <w:sz w:val="24"/>
      <w:szCs w:val="24"/>
    </w:rPr>
  </w:style>
  <w:style w:type="paragraph" w:styleId="BalloonText">
    <w:name w:val="Balloon Text"/>
    <w:basedOn w:val="Normal"/>
    <w:link w:val="BalloonTextChar"/>
    <w:rsid w:val="00E14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8F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2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6AD"/>
  </w:style>
  <w:style w:type="paragraph" w:styleId="CommentSubject">
    <w:name w:val="annotation subject"/>
    <w:basedOn w:val="CommentText"/>
    <w:next w:val="CommentText"/>
    <w:link w:val="CommentSubjectChar"/>
    <w:rsid w:val="00F326AD"/>
    <w:rPr>
      <w:b/>
      <w:bCs/>
    </w:rPr>
  </w:style>
  <w:style w:type="character" w:customStyle="1" w:styleId="CommentSubjectChar">
    <w:name w:val="Comment Subject Char"/>
    <w:link w:val="CommentSubject"/>
    <w:rsid w:val="00F326AD"/>
    <w:rPr>
      <w:b/>
      <w:bCs/>
    </w:rPr>
  </w:style>
  <w:style w:type="paragraph" w:styleId="Revision">
    <w:name w:val="Revision"/>
    <w:hidden/>
    <w:uiPriority w:val="99"/>
    <w:semiHidden/>
    <w:rsid w:val="00A360DA"/>
    <w:rPr>
      <w:sz w:val="24"/>
      <w:szCs w:val="24"/>
    </w:rPr>
  </w:style>
  <w:style w:type="paragraph" w:customStyle="1" w:styleId="Bullet1">
    <w:name w:val="Bullet 1"/>
    <w:basedOn w:val="Normal"/>
    <w:link w:val="Bullet1Char"/>
    <w:autoRedefine/>
    <w:rsid w:val="00386967"/>
    <w:pPr>
      <w:numPr>
        <w:numId w:val="47"/>
      </w:numPr>
      <w:spacing w:after="160" w:line="220" w:lineRule="exact"/>
      <w:ind w:left="270" w:hanging="270"/>
    </w:pPr>
    <w:rPr>
      <w:rFonts w:ascii="Arial" w:hAnsi="Arial" w:cs="Arial"/>
      <w:sz w:val="18"/>
      <w:szCs w:val="20"/>
    </w:rPr>
  </w:style>
  <w:style w:type="paragraph" w:customStyle="1" w:styleId="Dash2">
    <w:name w:val="Dash 2"/>
    <w:basedOn w:val="Normal"/>
    <w:link w:val="Dash2Char"/>
    <w:rsid w:val="009B5017"/>
    <w:pPr>
      <w:numPr>
        <w:numId w:val="50"/>
      </w:numPr>
      <w:spacing w:after="60"/>
    </w:pPr>
    <w:rPr>
      <w:rFonts w:ascii="Arial" w:hAnsi="Arial" w:cs="Arial"/>
      <w:sz w:val="18"/>
      <w:szCs w:val="20"/>
    </w:rPr>
  </w:style>
  <w:style w:type="character" w:customStyle="1" w:styleId="Bullet1Char">
    <w:name w:val="Bullet 1 Char"/>
    <w:link w:val="Bullet1"/>
    <w:rsid w:val="00386967"/>
    <w:rPr>
      <w:rFonts w:ascii="Arial" w:hAnsi="Arial" w:cs="Arial"/>
      <w:sz w:val="18"/>
    </w:rPr>
  </w:style>
  <w:style w:type="paragraph" w:customStyle="1" w:styleId="bodyp">
    <w:name w:val=".body p"/>
    <w:basedOn w:val="Normal"/>
    <w:link w:val="bodypChar"/>
    <w:qFormat/>
    <w:rsid w:val="000C4CBB"/>
    <w:pPr>
      <w:spacing w:after="120"/>
    </w:pPr>
    <w:rPr>
      <w:rFonts w:ascii="Arial" w:hAnsi="Arial" w:cs="Arial"/>
      <w:color w:val="404040"/>
      <w:sz w:val="18"/>
      <w:szCs w:val="20"/>
    </w:rPr>
  </w:style>
  <w:style w:type="character" w:customStyle="1" w:styleId="Dash2Char">
    <w:name w:val="Dash 2 Char"/>
    <w:link w:val="Dash2"/>
    <w:rsid w:val="009B5017"/>
    <w:rPr>
      <w:rFonts w:ascii="Arial" w:hAnsi="Arial" w:cs="Arial"/>
      <w:sz w:val="18"/>
    </w:rPr>
  </w:style>
  <w:style w:type="paragraph" w:customStyle="1" w:styleId="dashp">
    <w:name w:val=".dash p"/>
    <w:basedOn w:val="Normal"/>
    <w:link w:val="dashpChar"/>
    <w:rsid w:val="000C4CBB"/>
    <w:pPr>
      <w:numPr>
        <w:numId w:val="32"/>
      </w:numPr>
      <w:spacing w:before="40"/>
      <w:ind w:left="360" w:hanging="180"/>
    </w:pPr>
    <w:rPr>
      <w:rFonts w:ascii="Arial" w:hAnsi="Arial" w:cs="Arial"/>
      <w:color w:val="404040"/>
      <w:sz w:val="18"/>
      <w:szCs w:val="20"/>
    </w:rPr>
  </w:style>
  <w:style w:type="character" w:customStyle="1" w:styleId="bodypChar">
    <w:name w:val=".body p Char"/>
    <w:link w:val="bodyp"/>
    <w:rsid w:val="000C4CBB"/>
    <w:rPr>
      <w:rFonts w:ascii="Arial" w:hAnsi="Arial" w:cs="Arial"/>
      <w:color w:val="404040"/>
      <w:sz w:val="18"/>
    </w:rPr>
  </w:style>
  <w:style w:type="paragraph" w:customStyle="1" w:styleId="headerp">
    <w:name w:val=".header p"/>
    <w:basedOn w:val="Heading1"/>
    <w:link w:val="headerpChar"/>
    <w:qFormat/>
    <w:rsid w:val="000C4CBB"/>
    <w:pPr>
      <w:spacing w:after="120"/>
    </w:pPr>
    <w:rPr>
      <w:color w:val="404040"/>
      <w:sz w:val="20"/>
      <w:szCs w:val="20"/>
    </w:rPr>
  </w:style>
  <w:style w:type="character" w:customStyle="1" w:styleId="dashpChar">
    <w:name w:val=".dash p Char"/>
    <w:link w:val="dashp"/>
    <w:rsid w:val="000C4CBB"/>
    <w:rPr>
      <w:rFonts w:ascii="Arial" w:hAnsi="Arial" w:cs="Arial"/>
      <w:color w:val="404040"/>
      <w:sz w:val="18"/>
    </w:rPr>
  </w:style>
  <w:style w:type="paragraph" w:customStyle="1" w:styleId="bulletdashp">
    <w:name w:val=".bullet(dash) p"/>
    <w:basedOn w:val="Bullet1"/>
    <w:link w:val="bulletdashpChar"/>
    <w:qFormat/>
    <w:rsid w:val="000C4CBB"/>
    <w:rPr>
      <w:color w:val="404040"/>
    </w:rPr>
  </w:style>
  <w:style w:type="character" w:customStyle="1" w:styleId="Heading1Char">
    <w:name w:val="Heading 1 Char"/>
    <w:link w:val="Heading1"/>
    <w:rsid w:val="000C4CBB"/>
    <w:rPr>
      <w:rFonts w:ascii="Arial" w:hAnsi="Arial" w:cs="Arial"/>
      <w:b/>
      <w:bCs/>
      <w:kern w:val="32"/>
      <w:sz w:val="32"/>
      <w:szCs w:val="32"/>
    </w:rPr>
  </w:style>
  <w:style w:type="character" w:customStyle="1" w:styleId="headerpChar">
    <w:name w:val=".header p Char"/>
    <w:link w:val="headerp"/>
    <w:rsid w:val="000C4CBB"/>
    <w:rPr>
      <w:rFonts w:ascii="Arial" w:hAnsi="Arial" w:cs="Arial"/>
      <w:b/>
      <w:bCs/>
      <w:color w:val="404040"/>
      <w:kern w:val="32"/>
      <w:sz w:val="32"/>
      <w:szCs w:val="32"/>
    </w:rPr>
  </w:style>
  <w:style w:type="paragraph" w:customStyle="1" w:styleId="purposebulletsdashp">
    <w:name w:val=".purpose bullets(dash) p"/>
    <w:basedOn w:val="dashp"/>
    <w:link w:val="purposebulletsdashpChar"/>
    <w:qFormat/>
    <w:rsid w:val="004A327F"/>
  </w:style>
  <w:style w:type="character" w:customStyle="1" w:styleId="bulletdashpChar">
    <w:name w:val=".bullet(dash) p Char"/>
    <w:link w:val="bulletdashp"/>
    <w:rsid w:val="000C4CBB"/>
    <w:rPr>
      <w:rFonts w:ascii="Arial" w:hAnsi="Arial" w:cs="Arial"/>
      <w:color w:val="404040"/>
      <w:sz w:val="18"/>
    </w:rPr>
  </w:style>
  <w:style w:type="paragraph" w:customStyle="1" w:styleId="subbulletdashp">
    <w:name w:val=".sub bullet (dash) p"/>
    <w:basedOn w:val="Normal"/>
    <w:link w:val="subbulletdashpChar"/>
    <w:qFormat/>
    <w:rsid w:val="004A327F"/>
    <w:pPr>
      <w:numPr>
        <w:numId w:val="50"/>
      </w:numPr>
      <w:spacing w:after="120"/>
      <w:ind w:hanging="274"/>
    </w:pPr>
    <w:rPr>
      <w:rFonts w:ascii="Arial" w:hAnsi="Arial" w:cs="Arial"/>
      <w:color w:val="404040"/>
      <w:sz w:val="18"/>
      <w:szCs w:val="20"/>
    </w:rPr>
  </w:style>
  <w:style w:type="character" w:customStyle="1" w:styleId="purposebulletsdashpChar">
    <w:name w:val=".purpose bullets(dash) p Char"/>
    <w:basedOn w:val="dashpChar"/>
    <w:link w:val="purposebulletsdashp"/>
    <w:rsid w:val="004A327F"/>
    <w:rPr>
      <w:rFonts w:ascii="Arial" w:hAnsi="Arial" w:cs="Arial"/>
      <w:color w:val="404040"/>
      <w:sz w:val="18"/>
    </w:rPr>
  </w:style>
  <w:style w:type="paragraph" w:customStyle="1" w:styleId="policytitlep">
    <w:name w:val=".policy title p"/>
    <w:basedOn w:val="Normal"/>
    <w:link w:val="policytitlepChar"/>
    <w:qFormat/>
    <w:rsid w:val="004A327F"/>
    <w:pPr>
      <w:tabs>
        <w:tab w:val="left" w:pos="1080"/>
      </w:tabs>
      <w:spacing w:before="360" w:after="120" w:line="600" w:lineRule="exact"/>
      <w:ind w:right="4320"/>
    </w:pPr>
    <w:rPr>
      <w:rFonts w:ascii="Arial" w:hAnsi="Arial" w:cs="Arial"/>
      <w:b/>
      <w:noProof/>
      <w:color w:val="404040"/>
      <w:spacing w:val="-18"/>
      <w:sz w:val="56"/>
      <w:szCs w:val="64"/>
    </w:rPr>
  </w:style>
  <w:style w:type="character" w:customStyle="1" w:styleId="subbulletdashpChar">
    <w:name w:val=".sub bullet (dash) p Char"/>
    <w:link w:val="subbulletdashp"/>
    <w:rsid w:val="004A327F"/>
    <w:rPr>
      <w:rFonts w:ascii="Arial" w:hAnsi="Arial" w:cs="Arial"/>
      <w:color w:val="404040"/>
      <w:sz w:val="18"/>
    </w:rPr>
  </w:style>
  <w:style w:type="paragraph" w:customStyle="1" w:styleId="COfficialp">
    <w:name w:val=".C_Official p"/>
    <w:basedOn w:val="Normal"/>
    <w:link w:val="COfficialpChar"/>
    <w:qFormat/>
    <w:rsid w:val="004A327F"/>
    <w:pPr>
      <w:pBdr>
        <w:top w:val="single" w:sz="24" w:space="4" w:color="404040"/>
      </w:pBdr>
      <w:tabs>
        <w:tab w:val="left" w:pos="1080"/>
      </w:tabs>
      <w:spacing w:after="720"/>
    </w:pPr>
    <w:rPr>
      <w:rFonts w:ascii="Arial" w:hAnsi="Arial" w:cs="Arial"/>
      <w:color w:val="404040"/>
      <w:sz w:val="20"/>
      <w:szCs w:val="20"/>
    </w:rPr>
  </w:style>
  <w:style w:type="character" w:customStyle="1" w:styleId="policytitlepChar">
    <w:name w:val=".policy title p Char"/>
    <w:link w:val="policytitlep"/>
    <w:rsid w:val="004A327F"/>
    <w:rPr>
      <w:rFonts w:ascii="Arial" w:hAnsi="Arial" w:cs="Arial"/>
      <w:b/>
      <w:noProof/>
      <w:color w:val="404040"/>
      <w:spacing w:val="-18"/>
      <w:sz w:val="56"/>
      <w:szCs w:val="64"/>
    </w:rPr>
  </w:style>
  <w:style w:type="paragraph" w:customStyle="1" w:styleId="longpolicytitlep">
    <w:name w:val=".long policy title p"/>
    <w:basedOn w:val="policytitlep"/>
    <w:link w:val="longpolicytitlepChar"/>
    <w:qFormat/>
    <w:rsid w:val="00DB7BA2"/>
    <w:rPr>
      <w:sz w:val="40"/>
      <w:szCs w:val="40"/>
    </w:rPr>
  </w:style>
  <w:style w:type="character" w:customStyle="1" w:styleId="COfficialpChar">
    <w:name w:val=".C_Official p Char"/>
    <w:link w:val="COfficialp"/>
    <w:rsid w:val="004A327F"/>
    <w:rPr>
      <w:rFonts w:ascii="Arial" w:hAnsi="Arial" w:cs="Arial"/>
      <w:color w:val="404040"/>
    </w:rPr>
  </w:style>
  <w:style w:type="character" w:customStyle="1" w:styleId="longpolicytitlepChar">
    <w:name w:val=".long policy title p Char"/>
    <w:link w:val="longpolicytitlep"/>
    <w:rsid w:val="00DB7BA2"/>
    <w:rPr>
      <w:rFonts w:ascii="Arial" w:hAnsi="Arial" w:cs="Arial"/>
      <w:b/>
      <w:noProof/>
      <w:color w:val="404040"/>
      <w:spacing w:val="-1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reative%20Services\Broker%20Briefcase\MASTER%20TEMPLATES\PC%20Content\Policies\Workplace%20Policy%20MASTER%20TEMPLATE%20gr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BCD9-0278-42EB-AD8B-23BDEA4B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Workplace Policy MASTER TEMPLATE grey.dot</Template>
  <TotalTime>9</TotalTime>
  <Pages>5</Pages>
  <Words>709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Phone/Hand Held Device Use Policy</vt:lpstr>
    </vt:vector>
  </TitlesOfParts>
  <Company>Zywave, Inc.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Phone/Hand Held Device Use Policy</dc:title>
  <dc:subject/>
  <dc:creator>Andrea Mesalk</dc:creator>
  <cp:keywords/>
  <cp:lastModifiedBy>Texeira, Wayne</cp:lastModifiedBy>
  <cp:revision>3</cp:revision>
  <cp:lastPrinted>2013-05-29T03:13:00Z</cp:lastPrinted>
  <dcterms:created xsi:type="dcterms:W3CDTF">2024-01-08T18:59:00Z</dcterms:created>
  <dcterms:modified xsi:type="dcterms:W3CDTF">2024-01-08T19:05:00Z</dcterms:modified>
</cp:coreProperties>
</file>